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0296" w:rsidRDefault="00EA2FEB">
      <w:pPr>
        <w:pStyle w:val="normal"/>
      </w:pPr>
      <w:r>
        <w:rPr>
          <w:noProof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margin">
              <wp:posOffset>-1118234</wp:posOffset>
            </wp:positionH>
            <wp:positionV relativeFrom="paragraph">
              <wp:posOffset>-739139</wp:posOffset>
            </wp:positionV>
            <wp:extent cx="5934075" cy="2305050"/>
            <wp:effectExtent l="0" t="0" r="0" b="0"/>
            <wp:wrapSquare wrapText="bothSides" distT="0" distB="0" distL="0" distR="0"/>
            <wp:docPr id="23" name="image67.png" descr="C:\Users\user\Desktop\Астрал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C:\Users\user\Desktop\Астрал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EA2FEB">
      <w:pPr>
        <w:pStyle w:val="normal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Инструкция по установке программного обеспечения</w:t>
      </w:r>
    </w:p>
    <w:p w:rsidR="00FD0296" w:rsidRDefault="00EA2FEB">
      <w:pPr>
        <w:pStyle w:val="normal"/>
        <w:jc w:val="center"/>
        <w:rPr>
          <w:sz w:val="56"/>
          <w:szCs w:val="56"/>
        </w:rPr>
      </w:pPr>
      <w:r>
        <w:rPr>
          <w:b/>
          <w:sz w:val="56"/>
          <w:szCs w:val="56"/>
        </w:rPr>
        <w:t>АТОЛ</w:t>
      </w: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FD0296">
      <w:pPr>
        <w:pStyle w:val="normal"/>
      </w:pPr>
    </w:p>
    <w:p w:rsidR="00FD0296" w:rsidRDefault="00EA2FEB">
      <w:pPr>
        <w:pStyle w:val="normal"/>
        <w:spacing w:after="0" w:line="240" w:lineRule="auto"/>
        <w:jc w:val="center"/>
      </w:pPr>
      <w:r>
        <w:rPr>
          <w:sz w:val="24"/>
          <w:szCs w:val="24"/>
        </w:rPr>
        <w:t>ЗАО «Калуга Астрал»</w:t>
      </w: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Калуга, 2017</w:t>
      </w:r>
    </w:p>
    <w:p w:rsidR="00FD0296" w:rsidRDefault="00FD0296">
      <w:pPr>
        <w:pStyle w:val="normal"/>
      </w:pPr>
    </w:p>
    <w:p w:rsidR="00FD0296" w:rsidRDefault="00EA2FEB">
      <w:pPr>
        <w:pStyle w:val="normal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Установка драйверов</w:t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выполнения установки пользователь должен обладать правами администратора.</w:t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Запустите файл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setup.exe, </w:t>
      </w:r>
      <w:r>
        <w:rPr>
          <w:rFonts w:ascii="Times New Roman" w:eastAsia="Times New Roman" w:hAnsi="Times New Roman" w:cs="Times New Roman"/>
          <w:sz w:val="24"/>
          <w:szCs w:val="24"/>
        </w:rPr>
        <w:t>загруженный с официального сайта тех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оддержки АТОЛ </w:t>
      </w:r>
      <w:proofErr w:type="spellStart"/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>fs.atol.ru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Нужный файл находится по пути: 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Файловый </w:t>
      </w:r>
      <w:proofErr w:type="spellStart"/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архив=</w:t>
      </w:r>
      <w:proofErr w:type="spellEnd"/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 xml:space="preserve">&gt;Программное </w:t>
      </w:r>
      <w:proofErr w:type="spellStart"/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обеспечение=</w:t>
      </w:r>
      <w:proofErr w:type="spellEnd"/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&gt;ДТО=&gt;8.X=&gt;DTO_8_12_00_00_Full(последнюю версию ДТО)</w:t>
      </w:r>
      <w:r>
        <w:rPr>
          <w:rFonts w:ascii="Verdana" w:eastAsia="Verdana" w:hAnsi="Verdana" w:cs="Verdan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После запуска на экране появится окно программы инсталляции.</w:t>
      </w:r>
    </w:p>
    <w:p w:rsidR="00FD0296" w:rsidRDefault="00FD0296">
      <w:pPr>
        <w:pStyle w:val="normal"/>
        <w:rPr>
          <w:rFonts w:ascii="Times New Roman" w:eastAsia="Times New Roman" w:hAnsi="Times New Roman" w:cs="Times New Roman"/>
          <w:sz w:val="23"/>
          <w:szCs w:val="23"/>
        </w:rPr>
      </w:pPr>
    </w:p>
    <w:p w:rsidR="00FD0296" w:rsidRDefault="00EA2FEB">
      <w:pPr>
        <w:pStyle w:val="normal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842897" cy="3061866"/>
            <wp:effectExtent l="0" t="0" r="0" b="0"/>
            <wp:docPr id="2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897" cy="3061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Внимательно читайте сообщения, выдаваемые программой, чтобы при необходимости сообщить данные из сообщения сотруднику технической поддержки.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>
      <w:pPr>
        <w:pStyle w:val="normal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899777" cy="3097825"/>
            <wp:effectExtent l="0" t="0" r="0" b="0"/>
            <wp:docPr id="2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777" cy="309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Pr="002C288E" w:rsidRDefault="00EA2FEB" w:rsidP="002C288E">
      <w:pPr>
        <w:pStyle w:val="normal"/>
      </w:pPr>
      <w:r>
        <w:br w:type="page"/>
      </w:r>
    </w:p>
    <w:p w:rsidR="00037E8E" w:rsidRDefault="00EA2FEB" w:rsidP="00037E8E">
      <w:pPr>
        <w:pStyle w:val="normal"/>
        <w:ind w:firstLine="720"/>
        <w:rPr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умолчанию путь установка производится в директорию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C:\Program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Files\ATOL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При необходимости указать другую директорию.</w:t>
      </w:r>
      <w:r>
        <w:rPr>
          <w:color w:val="FF0000"/>
          <w:sz w:val="24"/>
          <w:szCs w:val="24"/>
        </w:rPr>
        <w:t xml:space="preserve"> </w:t>
      </w:r>
    </w:p>
    <w:p w:rsidR="00FD0296" w:rsidRPr="002C288E" w:rsidRDefault="00EA2FEB" w:rsidP="002C288E">
      <w:pPr>
        <w:pStyle w:val="normal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5515928" cy="3493421"/>
            <wp:effectExtent l="0" t="0" r="0" b="0"/>
            <wp:docPr id="29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928" cy="3493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Укажите программную группу главного меню, где будут установлены ярлыки программ и документов. 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43272" cy="3447098"/>
            <wp:effectExtent l="0" t="0" r="0" b="0"/>
            <wp:docPr id="2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272" cy="3447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Pr="002C288E" w:rsidRDefault="00EA2FEB" w:rsidP="002C288E">
      <w:pPr>
        <w:pStyle w:val="normal"/>
      </w:pPr>
      <w:r>
        <w:br w:type="page"/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Выберите режим установки. Рекомендуется указывать пункт «Полная установка». </w:t>
      </w:r>
    </w:p>
    <w:p w:rsidR="00FD0296" w:rsidRDefault="00EA2FEB" w:rsidP="002C288E">
      <w:pPr>
        <w:pStyle w:val="normal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658803" cy="3573512"/>
            <wp:effectExtent l="0" t="0" r="0" b="0"/>
            <wp:docPr id="3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803" cy="3573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выбрана «Установка по выбору», появляется диалог выбора устанавливаемых компонентов. 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92153" cy="3669562"/>
            <wp:effectExtent l="0" t="0" r="0" b="0"/>
            <wp:docPr id="30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153" cy="3669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</w:pPr>
    </w:p>
    <w:p w:rsidR="002C288E" w:rsidRDefault="002C288E">
      <w:pPr>
        <w:pStyle w:val="normal"/>
      </w:pPr>
    </w:p>
    <w:p w:rsidR="002C288E" w:rsidRPr="002C288E" w:rsidRDefault="002C288E">
      <w:pPr>
        <w:pStyle w:val="normal"/>
      </w:pP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Дождитесь завершения копирования и регистрации всех необходимых модулей. </w:t>
      </w:r>
    </w:p>
    <w:p w:rsidR="00FD0296" w:rsidRDefault="00EA2FEB">
      <w:pPr>
        <w:pStyle w:val="normal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606530" cy="3542347"/>
            <wp:effectExtent l="0" t="0" r="0" b="0"/>
            <wp:docPr id="35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530" cy="3542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jc w:val="center"/>
        <w:rPr>
          <w:sz w:val="36"/>
          <w:szCs w:val="36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системе, где драйверы не были зарегистрированы автоматически ранее, по умолчанию будут зарегистрированы бесплатные версии только что установленных драйверов. 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Pr="002C288E" w:rsidRDefault="00EA2FEB" w:rsidP="002C288E">
      <w:pPr>
        <w:pStyle w:val="normal"/>
        <w:jc w:val="center"/>
      </w:pPr>
      <w:r>
        <w:rPr>
          <w:noProof/>
        </w:rPr>
        <w:drawing>
          <wp:inline distT="0" distB="0" distL="0" distR="0">
            <wp:extent cx="5010851" cy="3599497"/>
            <wp:effectExtent l="0" t="0" r="0" b="0"/>
            <wp:docPr id="34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851" cy="359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2C288E" w:rsidRPr="002C288E" w:rsidRDefault="00EA2FEB" w:rsidP="00037E8E">
      <w:pPr>
        <w:pStyle w:val="normal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2C288E">
        <w:rPr>
          <w:rFonts w:ascii="Times New Roman" w:hAnsi="Times New Roman" w:cs="Times New Roman"/>
          <w:sz w:val="24"/>
          <w:szCs w:val="24"/>
        </w:rPr>
        <w:lastRenderedPageBreak/>
        <w:t xml:space="preserve">После установки драйвера, система автоматически </w:t>
      </w:r>
      <w:r w:rsidRPr="002C288E">
        <w:rPr>
          <w:rFonts w:ascii="Times New Roman" w:hAnsi="Times New Roman" w:cs="Times New Roman"/>
          <w:sz w:val="24"/>
          <w:szCs w:val="24"/>
          <w:u w:val="single"/>
        </w:rPr>
        <w:t xml:space="preserve"> спросит разрешение на установку драйвера “Guardant”</w:t>
      </w:r>
      <w:r w:rsidRPr="002C288E">
        <w:rPr>
          <w:rFonts w:ascii="Times New Roman" w:hAnsi="Times New Roman" w:cs="Times New Roman"/>
          <w:sz w:val="24"/>
          <w:szCs w:val="24"/>
        </w:rPr>
        <w:t>(“Guardant”- это драйвер аппаратного ключа, на котором хранится информация о лицензии.</w:t>
      </w:r>
      <w:proofErr w:type="gramEnd"/>
      <w:r w:rsidRPr="002C288E">
        <w:rPr>
          <w:rFonts w:ascii="Times New Roman" w:hAnsi="Times New Roman" w:cs="Times New Roman"/>
          <w:sz w:val="24"/>
          <w:szCs w:val="24"/>
        </w:rPr>
        <w:t xml:space="preserve"> (Применяется в платных версиях)). Соглашаемся на установку. </w:t>
      </w:r>
    </w:p>
    <w:p w:rsidR="00FD0296" w:rsidRDefault="00EA2FEB" w:rsidP="002C288E">
      <w:pPr>
        <w:pStyle w:val="normal"/>
        <w:rPr>
          <w:sz w:val="36"/>
          <w:szCs w:val="36"/>
        </w:rPr>
      </w:pPr>
      <w:r>
        <w:rPr>
          <w:noProof/>
        </w:rPr>
        <w:drawing>
          <wp:inline distT="114300" distB="114300" distL="114300" distR="114300">
            <wp:extent cx="6348717" cy="2408872"/>
            <wp:effectExtent l="0" t="0" r="0" b="0"/>
            <wp:docPr id="16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8717" cy="2408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автоматически откроется окно утилиты «Управление драйверами» (подробнее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раздел «Утилита «Управление драйверами») для регистрации платной версии драйверов с помощью аппаратных ключей или программных лицензий. Если версия бесплатная, нажимаем кнопку “Закрыть”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65351" cy="3361372"/>
            <wp:effectExtent l="0" t="0" r="0" b="0"/>
            <wp:docPr id="38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5351" cy="3361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Pr="002C288E" w:rsidRDefault="00EA2FEB" w:rsidP="002C288E">
      <w:pPr>
        <w:pStyle w:val="normal"/>
      </w:pPr>
      <w:r>
        <w:br w:type="page"/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После завершения процесса копирования и регистрации появится окно извещения об окончания процесса установки. Для запуска менеджера лицензий поставьте соответствующую отметку. </w:t>
      </w:r>
    </w:p>
    <w:p w:rsidR="00FD0296" w:rsidRDefault="00EA2FEB">
      <w:pPr>
        <w:pStyle w:val="normal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331933" cy="3366546"/>
            <wp:effectExtent l="0" t="0" r="0" b="0"/>
            <wp:docPr id="37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1933" cy="3366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jc w:val="center"/>
        <w:rPr>
          <w:sz w:val="36"/>
          <w:szCs w:val="36"/>
        </w:rPr>
      </w:pPr>
    </w:p>
    <w:p w:rsidR="00FD0296" w:rsidRPr="002C288E" w:rsidRDefault="00EA2FEB" w:rsidP="002C288E">
      <w:pPr>
        <w:pStyle w:val="normal"/>
      </w:pPr>
      <w:r>
        <w:br w:type="page"/>
      </w: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b/>
          <w:sz w:val="36"/>
          <w:szCs w:val="36"/>
        </w:rPr>
        <w:lastRenderedPageBreak/>
        <w:t>Установка драйвера устройства</w:t>
      </w:r>
      <w:r>
        <w:rPr>
          <w:sz w:val="24"/>
          <w:szCs w:val="24"/>
        </w:rPr>
        <w:t xml:space="preserve"> </w:t>
      </w: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После установки ДТО, необходимо принудительно установить драйвер по пути: Панель </w:t>
      </w:r>
      <w:r w:rsidR="00037E8E">
        <w:rPr>
          <w:sz w:val="24"/>
          <w:szCs w:val="24"/>
        </w:rPr>
        <w:t>управления</w:t>
      </w:r>
      <w:proofErr w:type="gramStart"/>
      <w:r w:rsidR="00037E8E">
        <w:rPr>
          <w:sz w:val="24"/>
          <w:szCs w:val="24"/>
        </w:rPr>
        <w:t xml:space="preserve"> \ </w:t>
      </w:r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се элементы панели управления</w:t>
      </w:r>
      <w:r w:rsidR="00037E8E">
        <w:rPr>
          <w:sz w:val="24"/>
          <w:szCs w:val="24"/>
        </w:rPr>
        <w:t xml:space="preserve"> </w:t>
      </w:r>
      <w:r>
        <w:rPr>
          <w:sz w:val="24"/>
          <w:szCs w:val="24"/>
        </w:rPr>
        <w:t>\</w:t>
      </w:r>
      <w:r w:rsidR="00037E8E">
        <w:rPr>
          <w:sz w:val="24"/>
          <w:szCs w:val="24"/>
        </w:rPr>
        <w:t xml:space="preserve"> </w:t>
      </w:r>
      <w:r>
        <w:rPr>
          <w:sz w:val="24"/>
          <w:szCs w:val="24"/>
        </w:rPr>
        <w:t>Диспетчер устройств. В разделе “Другие устройства” будет отображаться два неизвестных устройства.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419725" cy="3762375"/>
            <wp:effectExtent l="19050" t="0" r="0" b="0"/>
            <wp:docPr id="26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373" cy="3764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2C288E" w:rsidRDefault="00EA2FEB" w:rsidP="002C28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По неизвестному устройству ПКМ и выбираем “Обновить драйверы”.</w:t>
      </w:r>
    </w:p>
    <w:p w:rsidR="002C288E" w:rsidRDefault="002C288E" w:rsidP="002C28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</w:rPr>
        <w:drawing>
          <wp:inline distT="114300" distB="114300" distL="114300" distR="114300">
            <wp:extent cx="5322507" cy="3780472"/>
            <wp:effectExtent l="0" t="0" r="0" b="0"/>
            <wp:docPr id="20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07" cy="3780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Далее выбираем вариант поиска драйвера - “Выполнить поиск драйверов на этом компьютере”.</w:t>
      </w:r>
    </w:p>
    <w:p w:rsidR="00037E8E" w:rsidRDefault="00037E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438775" cy="3619500"/>
            <wp:effectExtent l="19050" t="0" r="0" b="0"/>
            <wp:docPr id="17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482" cy="361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037E8E" w:rsidRDefault="00EA2FEB" w:rsidP="00037E8E">
      <w:pPr>
        <w:pStyle w:val="normal"/>
        <w:spacing w:after="0" w:line="24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Далее пункт “Выбрать драйвер из списка уже установленных драйверов”.</w:t>
      </w:r>
    </w:p>
    <w:p w:rsidR="00037E8E" w:rsidRDefault="00037E8E" w:rsidP="00037E8E">
      <w:pPr>
        <w:pStyle w:val="normal"/>
        <w:spacing w:after="0" w:line="240" w:lineRule="auto"/>
        <w:ind w:firstLine="720"/>
        <w:jc w:val="center"/>
        <w:rPr>
          <w:sz w:val="24"/>
          <w:szCs w:val="24"/>
        </w:rPr>
      </w:pPr>
    </w:p>
    <w:p w:rsidR="00037E8E" w:rsidRDefault="00EA2FEB" w:rsidP="00037E8E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343525" cy="3771900"/>
            <wp:effectExtent l="19050" t="0" r="9525" b="0"/>
            <wp:docPr id="21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091" cy="3775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E8E" w:rsidRDefault="00037E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Выбираем “Показать все устройства”.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940115" cy="4203700"/>
            <wp:effectExtent l="0" t="0" r="0" b="0"/>
            <wp:docPr id="6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E8E" w:rsidRDefault="00037E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Список драйверов будет пуст. Выбираем пункт “Установить с диска”.</w:t>
      </w:r>
    </w:p>
    <w:p w:rsidR="00037E8E" w:rsidRDefault="00037E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EA2FEB" w:rsidRDefault="00EA2FEB" w:rsidP="00037E8E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5940115" cy="4229100"/>
            <wp:effectExtent l="0" t="0" r="0" b="0"/>
            <wp:docPr id="40" name="image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88E" w:rsidRDefault="002C288E" w:rsidP="00037E8E">
      <w:pPr>
        <w:pStyle w:val="normal"/>
        <w:spacing w:after="0" w:line="240" w:lineRule="auto"/>
        <w:jc w:val="center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Далее с помощью кнопки “Обзор” мы укажем путь к папке с драйвером.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641495" cy="4018599"/>
            <wp:effectExtent l="0" t="0" r="0" b="0"/>
            <wp:docPr id="31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495" cy="4018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Pr="00EA2FEB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  <w:lang w:val="en-US"/>
        </w:rPr>
      </w:pPr>
      <w:r>
        <w:rPr>
          <w:sz w:val="24"/>
          <w:szCs w:val="24"/>
        </w:rPr>
        <w:t>Переходим в пути установки ДТО. По</w:t>
      </w:r>
      <w:r w:rsidRPr="00EA2FE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умолчанию</w:t>
      </w:r>
      <w:proofErr w:type="gramStart"/>
      <w:r w:rsidRPr="00EA2FEB">
        <w:rPr>
          <w:color w:val="0000FF"/>
          <w:sz w:val="24"/>
          <w:szCs w:val="24"/>
          <w:lang w:val="en-US"/>
        </w:rPr>
        <w:t xml:space="preserve"> </w:t>
      </w:r>
      <w:r>
        <w:rPr>
          <w:color w:val="0000FF"/>
          <w:sz w:val="24"/>
          <w:szCs w:val="24"/>
        </w:rPr>
        <w:t>С</w:t>
      </w:r>
      <w:proofErr w:type="gramEnd"/>
      <w:r w:rsidRPr="00EA2FEB">
        <w:rPr>
          <w:color w:val="0000FF"/>
          <w:sz w:val="24"/>
          <w:szCs w:val="24"/>
          <w:lang w:val="en-US"/>
        </w:rPr>
        <w:t>:\Program Files (x86)\ATOL\Drivers8\</w:t>
      </w:r>
      <w:proofErr w:type="spellStart"/>
      <w:r w:rsidRPr="00EA2FEB">
        <w:rPr>
          <w:color w:val="0000FF"/>
          <w:sz w:val="24"/>
          <w:szCs w:val="24"/>
          <w:lang w:val="en-US"/>
        </w:rPr>
        <w:t>USB_Drivers</w:t>
      </w:r>
      <w:proofErr w:type="spellEnd"/>
      <w:r w:rsidRPr="00EA2FE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 w:rsidRPr="00EA2FE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выбираем</w:t>
      </w:r>
      <w:r w:rsidRPr="00EA2FE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сам</w:t>
      </w:r>
      <w:r w:rsidRPr="00EA2FE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драйвер</w:t>
      </w:r>
      <w:r w:rsidRPr="00EA2FEB">
        <w:rPr>
          <w:sz w:val="24"/>
          <w:szCs w:val="24"/>
          <w:lang w:val="en-US"/>
        </w:rPr>
        <w:t xml:space="preserve"> </w:t>
      </w:r>
      <w:r w:rsidRPr="00EA2FEB">
        <w:rPr>
          <w:color w:val="0000FF"/>
          <w:sz w:val="24"/>
          <w:szCs w:val="24"/>
          <w:lang w:val="en-US"/>
        </w:rPr>
        <w:t>“ATOL_USB.inf”</w:t>
      </w:r>
      <w:r w:rsidRPr="00EA2FEB">
        <w:rPr>
          <w:sz w:val="24"/>
          <w:szCs w:val="24"/>
          <w:lang w:val="en-US"/>
        </w:rPr>
        <w:t xml:space="preserve">. </w:t>
      </w: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5763578" cy="4128717"/>
            <wp:effectExtent l="0" t="0" r="0" b="0"/>
            <wp:docPr id="45" name="image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578" cy="412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Подтверждаем выбор кнопкой “О</w:t>
      </w:r>
      <w:proofErr w:type="gramStart"/>
      <w:r>
        <w:rPr>
          <w:sz w:val="24"/>
          <w:szCs w:val="24"/>
        </w:rPr>
        <w:t>K</w:t>
      </w:r>
      <w:proofErr w:type="gramEnd"/>
      <w:r>
        <w:rPr>
          <w:sz w:val="24"/>
          <w:szCs w:val="24"/>
        </w:rPr>
        <w:t>”.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940115" cy="4241800"/>
            <wp:effectExtent l="0" t="0" r="0" b="0"/>
            <wp:docPr id="11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Драйвер будет доступен для выбора и установки.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940115" cy="4254500"/>
            <wp:effectExtent l="0" t="0" r="0" b="0"/>
            <wp:docPr id="22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EA2FEB" w:rsidRDefault="00EA2FE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После инициализации драйвера появится окно подтверждения.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661416" cy="4028122"/>
            <wp:effectExtent l="0" t="0" r="0" b="0"/>
            <wp:docPr id="9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1416" cy="4028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2C288E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По аналогии установить драйвер на второе “Неизвестное устройство”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 w:rsidP="002C288E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728562" cy="4085272"/>
            <wp:effectExtent l="0" t="0" r="0" b="0"/>
            <wp:docPr id="24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562" cy="4085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FD0296">
      <w:pPr>
        <w:pStyle w:val="normal"/>
        <w:spacing w:after="0" w:line="240" w:lineRule="auto"/>
        <w:jc w:val="center"/>
        <w:rPr>
          <w:b/>
          <w:sz w:val="36"/>
          <w:szCs w:val="36"/>
        </w:rPr>
      </w:pPr>
    </w:p>
    <w:p w:rsidR="00FD0296" w:rsidRDefault="00C12C07">
      <w:pPr>
        <w:pStyle w:val="normal"/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Тест “Драйвера ККТ</w:t>
      </w:r>
      <w:r w:rsidR="00EA2FEB">
        <w:rPr>
          <w:b/>
          <w:sz w:val="36"/>
          <w:szCs w:val="36"/>
        </w:rPr>
        <w:t>”</w:t>
      </w:r>
    </w:p>
    <w:p w:rsidR="00EA2FEB" w:rsidRDefault="00EA2FEB">
      <w:pPr>
        <w:pStyle w:val="normal"/>
        <w:spacing w:after="0" w:line="240" w:lineRule="auto"/>
        <w:jc w:val="center"/>
        <w:rPr>
          <w:b/>
          <w:sz w:val="36"/>
          <w:szCs w:val="36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Запускаем программу для тестирования драйвера в меню “Пуск”.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3763328" cy="3853288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328" cy="385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E8E" w:rsidRDefault="00037E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Для тестирования</w:t>
      </w:r>
      <w:r w:rsidR="00EA2FEB">
        <w:rPr>
          <w:sz w:val="24"/>
          <w:szCs w:val="24"/>
        </w:rPr>
        <w:t xml:space="preserve"> выбираем пункт “Настройка свойств”.</w:t>
      </w:r>
    </w:p>
    <w:p w:rsidR="00037E8E" w:rsidRDefault="00EA2FEB" w:rsidP="00037E8E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5712933" cy="4273163"/>
            <wp:effectExtent l="0" t="0" r="0" b="0"/>
            <wp:docPr id="12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933" cy="427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037E8E" w:rsidP="00037E8E">
      <w:pPr>
        <w:ind w:firstLine="72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C12C07">
        <w:rPr>
          <w:sz w:val="24"/>
          <w:szCs w:val="24"/>
        </w:rPr>
        <w:lastRenderedPageBreak/>
        <w:t>В свойствах выбираем модель ККТ</w:t>
      </w:r>
      <w:r w:rsidR="00EA2FEB">
        <w:rPr>
          <w:sz w:val="24"/>
          <w:szCs w:val="24"/>
        </w:rPr>
        <w:t xml:space="preserve"> из выпадающего меню.</w:t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095379" cy="3866197"/>
            <wp:effectExtent l="0" t="0" r="0" b="0"/>
            <wp:docPr id="8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379" cy="3866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E8E" w:rsidRDefault="00037E8E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Выбираем пункт “Поиск оборудования”.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052548" cy="3809047"/>
            <wp:effectExtent l="0" t="0" r="0" b="0"/>
            <wp:docPr id="3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548" cy="3809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b/>
          <w:sz w:val="36"/>
          <w:szCs w:val="36"/>
        </w:rPr>
      </w:pPr>
    </w:p>
    <w:p w:rsidR="00FD0296" w:rsidRPr="00037E8E" w:rsidRDefault="00EA2FEB" w:rsidP="00037E8E">
      <w:pPr>
        <w:pStyle w:val="normal"/>
      </w:pPr>
      <w:r>
        <w:br w:type="page"/>
      </w: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Нажимаем кнопку “Поиск” и ожидаем завершения теста.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3858311" cy="2237423"/>
            <wp:effectExtent l="0" t="0" r="0" b="0"/>
            <wp:docPr id="10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8311" cy="223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3887153" cy="2248540"/>
            <wp:effectExtent l="0" t="0" r="0" b="0"/>
            <wp:docPr id="14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153" cy="2248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88E" w:rsidRDefault="002C288E">
      <w:pPr>
        <w:pStyle w:val="normal"/>
        <w:spacing w:after="0" w:line="240" w:lineRule="auto"/>
        <w:jc w:val="center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После теста будет указан необходимый нам по</w:t>
      </w:r>
      <w:r w:rsidR="00C12C07">
        <w:rPr>
          <w:sz w:val="24"/>
          <w:szCs w:val="24"/>
        </w:rPr>
        <w:t>рт с первичной информацией о ККТ</w:t>
      </w:r>
      <w:r>
        <w:rPr>
          <w:sz w:val="24"/>
          <w:szCs w:val="24"/>
        </w:rPr>
        <w:t>, с которым была произведена связь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теста.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491634" cy="3370898"/>
            <wp:effectExtent l="0" t="0" r="0" b="0"/>
            <wp:docPr id="19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634" cy="3370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Указываем </w:t>
      </w:r>
      <w:proofErr w:type="gramStart"/>
      <w:r>
        <w:rPr>
          <w:sz w:val="24"/>
          <w:szCs w:val="24"/>
        </w:rPr>
        <w:t>порт</w:t>
      </w:r>
      <w:proofErr w:type="gramEnd"/>
      <w:r>
        <w:rPr>
          <w:sz w:val="24"/>
          <w:szCs w:val="24"/>
        </w:rPr>
        <w:t xml:space="preserve"> по которому была произведена связь во время теста и нажимаем кнопку “Проверка связи”.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3770320" cy="3542348"/>
            <wp:effectExtent l="0" t="0" r="0" b="0"/>
            <wp:docPr id="36" name="image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320" cy="3542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FD0296">
      <w:pPr>
        <w:pStyle w:val="normal"/>
        <w:spacing w:after="0" w:line="240" w:lineRule="auto"/>
        <w:rPr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После проверки в строке “Результат” отобразится информация о ККТ: модель, номер, версия прошивки, состояние. Для завершения настройки необходимо нажать “Применить”.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3741824" cy="3504248"/>
            <wp:effectExtent l="0" t="0" r="0" b="0"/>
            <wp:docPr id="44" name="image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824" cy="3504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jc w:val="center"/>
        <w:rPr>
          <w:b/>
          <w:sz w:val="36"/>
          <w:szCs w:val="36"/>
        </w:rPr>
      </w:pPr>
    </w:p>
    <w:p w:rsidR="00FD0296" w:rsidRPr="00C12C07" w:rsidRDefault="00EA2FEB">
      <w:pPr>
        <w:pStyle w:val="normal"/>
        <w:spacing w:after="0"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lastRenderedPageBreak/>
        <w:t>Настройка</w:t>
      </w:r>
      <w:r w:rsidRPr="00EA2FEB">
        <w:rPr>
          <w:b/>
          <w:sz w:val="36"/>
          <w:szCs w:val="36"/>
          <w:lang w:val="en-US"/>
        </w:rPr>
        <w:t xml:space="preserve"> </w:t>
      </w:r>
      <w:proofErr w:type="spellStart"/>
      <w:r w:rsidRPr="00EA2FEB">
        <w:rPr>
          <w:b/>
          <w:sz w:val="36"/>
          <w:szCs w:val="36"/>
          <w:lang w:val="en-US"/>
        </w:rPr>
        <w:t>EoU</w:t>
      </w:r>
      <w:proofErr w:type="spellEnd"/>
      <w:r w:rsidRPr="00EA2FEB">
        <w:rPr>
          <w:b/>
          <w:sz w:val="36"/>
          <w:szCs w:val="36"/>
          <w:lang w:val="en-US"/>
        </w:rPr>
        <w:t xml:space="preserve"> (Ethernet Over USB)</w:t>
      </w:r>
    </w:p>
    <w:p w:rsidR="00EA2FEB" w:rsidRPr="00C12C07" w:rsidRDefault="00EA2FEB">
      <w:pPr>
        <w:pStyle w:val="normal"/>
        <w:spacing w:after="0" w:line="240" w:lineRule="auto"/>
        <w:jc w:val="center"/>
        <w:rPr>
          <w:b/>
          <w:sz w:val="36"/>
          <w:szCs w:val="36"/>
          <w:lang w:val="en-US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C288E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“Данная настройка необходима только в том случае, если другого канала связи не имеется. Если имеется несколько каналов связи, работа производится через драйвер службы перехватчика”.</w:t>
      </w:r>
    </w:p>
    <w:p w:rsidR="00FD0296" w:rsidRDefault="00FD029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работы со службой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Ethernet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USB необходимо установить ДТО 8.12.0 или выше.</w:t>
      </w:r>
    </w:p>
    <w:p w:rsidR="00FD0296" w:rsidRDefault="00FD029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Для запуска службы </w:t>
      </w:r>
      <w:proofErr w:type="spellStart"/>
      <w:r>
        <w:rPr>
          <w:sz w:val="24"/>
          <w:szCs w:val="24"/>
        </w:rPr>
        <w:t>Ethernet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</w:t>
      </w:r>
      <w:proofErr w:type="spellEnd"/>
      <w:r>
        <w:rPr>
          <w:sz w:val="24"/>
          <w:szCs w:val="24"/>
        </w:rPr>
        <w:t xml:space="preserve"> USB необходимо в меню </w:t>
      </w:r>
      <w:proofErr w:type="spellStart"/>
      <w:r>
        <w:rPr>
          <w:sz w:val="24"/>
          <w:szCs w:val="24"/>
        </w:rPr>
        <w:t>пуск-атол-драйверы</w:t>
      </w:r>
      <w:proofErr w:type="spellEnd"/>
      <w:r>
        <w:rPr>
          <w:sz w:val="24"/>
          <w:szCs w:val="24"/>
        </w:rPr>
        <w:t xml:space="preserve"> торгового оборудовани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запустить приложение управление драйверами :</w:t>
      </w:r>
    </w:p>
    <w:p w:rsidR="002C288E" w:rsidRDefault="002C288E" w:rsidP="00037E8E">
      <w:pPr>
        <w:pStyle w:val="normal"/>
        <w:spacing w:after="0" w:line="240" w:lineRule="auto"/>
        <w:ind w:firstLine="720"/>
        <w:rPr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</w:rPr>
        <w:drawing>
          <wp:inline distT="114300" distB="114300" distL="114300" distR="114300">
            <wp:extent cx="2705100" cy="1666875"/>
            <wp:effectExtent l="0" t="0" r="0" b="0"/>
            <wp:docPr id="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FD0296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EF"/>
          <w:sz w:val="24"/>
          <w:szCs w:val="24"/>
        </w:rPr>
      </w:pP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запуска приложен</w:t>
      </w:r>
      <w:r w:rsidR="00C12C07">
        <w:rPr>
          <w:rFonts w:ascii="Times New Roman" w:eastAsia="Times New Roman" w:hAnsi="Times New Roman" w:cs="Times New Roman"/>
          <w:sz w:val="24"/>
          <w:szCs w:val="24"/>
        </w:rPr>
        <w:t>ия необходимо указать модель ККТ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номер порта, через который будет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производится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подключение. Ставим галку “Автозапуск” и запускаем службу:</w:t>
      </w:r>
    </w:p>
    <w:p w:rsidR="00FD0296" w:rsidRDefault="00FD029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>
      <w:pPr>
        <w:pStyle w:val="normal"/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116495" cy="2725376"/>
            <wp:effectExtent l="0" t="0" r="0" b="0"/>
            <wp:docPr id="39" name="image83.jpg" descr="C:\Users\zinovkin_ia\Desktop\НАстройка перхеватчика АТОЛ.pdf - Adobe R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 descr="C:\Users\zinovkin_ia\Desktop\НАстройка перхеватчика АТОЛ.pdf - Adobe Reader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495" cy="2725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296" w:rsidRPr="002C288E" w:rsidRDefault="00EA2FEB" w:rsidP="002C288E">
      <w:pPr>
        <w:pStyle w:val="normal"/>
      </w:pPr>
      <w:r>
        <w:br w:type="page"/>
      </w:r>
    </w:p>
    <w:p w:rsidR="00FD0296" w:rsidRDefault="00EA2FE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ОС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Linux</w:t>
      </w:r>
      <w:proofErr w:type="spellEnd"/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описанные ниже действия необходимо выполнять под ROOT </w:t>
      </w:r>
      <w:r>
        <w:rPr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sz w:val="24"/>
          <w:szCs w:val="24"/>
        </w:rPr>
        <w:t>правами</w:t>
      </w:r>
    </w:p>
    <w:p w:rsidR="00FD0296" w:rsidRDefault="00EA2FEB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работы используется</w:t>
      </w:r>
      <w:r w:rsidR="00037E8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D0296" w:rsidRDefault="00EA2FEB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E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EF"/>
          <w:sz w:val="24"/>
          <w:szCs w:val="24"/>
        </w:rPr>
        <w:t>files.atol.ru</w:t>
      </w:r>
      <w:proofErr w:type="spellEnd"/>
      <w:r>
        <w:rPr>
          <w:rFonts w:ascii="Times New Roman" w:eastAsia="Times New Roman" w:hAnsi="Times New Roman" w:cs="Times New Roman"/>
          <w:color w:val="0000EF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EF"/>
          <w:sz w:val="24"/>
          <w:szCs w:val="24"/>
        </w:rPr>
        <w:t>temp</w:t>
      </w:r>
      <w:proofErr w:type="spellEnd"/>
      <w:r>
        <w:rPr>
          <w:rFonts w:ascii="Times New Roman" w:eastAsia="Times New Roman" w:hAnsi="Times New Roman" w:cs="Times New Roman"/>
          <w:color w:val="0000EF"/>
          <w:sz w:val="24"/>
          <w:szCs w:val="24"/>
        </w:rPr>
        <w:t>/54-FZ/</w:t>
      </w:r>
      <w:proofErr w:type="spellStart"/>
      <w:r>
        <w:rPr>
          <w:rFonts w:ascii="Times New Roman" w:eastAsia="Times New Roman" w:hAnsi="Times New Roman" w:cs="Times New Roman"/>
          <w:color w:val="0000EF"/>
          <w:sz w:val="24"/>
          <w:szCs w:val="24"/>
        </w:rPr>
        <w:t>EoU_linux.zip</w:t>
      </w:r>
      <w:proofErr w:type="spellEnd"/>
    </w:p>
    <w:p w:rsidR="00FD0296" w:rsidRPr="00EA2FEB" w:rsidRDefault="00EA2FEB">
      <w:pPr>
        <w:pStyle w:val="normal"/>
        <w:rPr>
          <w:rFonts w:ascii="Times New Roman" w:eastAsia="Times New Roman" w:hAnsi="Times New Roman" w:cs="Times New Roman"/>
          <w:color w:val="0000EF"/>
          <w:sz w:val="24"/>
          <w:szCs w:val="24"/>
          <w:lang w:val="en-US"/>
        </w:rPr>
      </w:pPr>
      <w:r w:rsidRPr="00EA2FEB">
        <w:rPr>
          <w:rFonts w:ascii="Times New Roman" w:eastAsia="Times New Roman" w:hAnsi="Times New Roman" w:cs="Times New Roman"/>
          <w:color w:val="0000EF"/>
          <w:sz w:val="24"/>
          <w:szCs w:val="24"/>
          <w:lang w:val="en-US"/>
        </w:rPr>
        <w:t>files.atol.ru/temp/54-FZ/EoU_linux-armhf.rar</w:t>
      </w:r>
    </w:p>
    <w:p w:rsidR="00FD0296" w:rsidRDefault="00EA2FEB" w:rsidP="00037E8E">
      <w:pPr>
        <w:pStyle w:val="normal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87649" cy="1657350"/>
            <wp:effectExtent l="0" t="0" r="0" b="0"/>
            <wp:docPr id="41" name="image85.jpg" descr="C:\Users\zinovkin_ia\Desktop\НАстройка перхеватчика АТОЛ.pdf - Adobe R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jpg" descr="C:\Users\zinovkin_ia\Desktop\НАстройка перхеватчика АТОЛ.pdf - Adobe Reader.jp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649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Прописываем значение PID в файл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~/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EthernetOverUsb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/settings.ini</w:t>
      </w:r>
    </w:p>
    <w:p w:rsidR="00FD0296" w:rsidRDefault="00EA2FEB" w:rsidP="00037E8E">
      <w:pPr>
        <w:pStyle w:val="normal"/>
        <w:jc w:val="center"/>
        <w:rPr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4133850" cy="2119032"/>
            <wp:effectExtent l="0" t="0" r="0" b="0"/>
            <wp:docPr id="42" name="image86.jpg" descr="C:\Users\zinovkin_ia\Desktop\НАстройка перхеватчика АТОЛ.pdf - Adobe R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 descr="C:\Users\zinovkin_ia\Desktop\НАстройка перхеватчика АТОЛ.pdf - Adobe Reader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19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запускаем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скрипт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EthOverUsb.sh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‐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находящийся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директории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~/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EthernetOverUsb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/.</w:t>
      </w:r>
    </w:p>
    <w:p w:rsidR="00FD0296" w:rsidRDefault="00EA2FEB" w:rsidP="00037E8E">
      <w:pPr>
        <w:pStyle w:val="normal"/>
        <w:spacing w:after="0" w:line="240" w:lineRule="auto"/>
        <w:ind w:firstLine="720"/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Параметр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–е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нужен для тестирования, в этом случае обмен ФР</w:t>
      </w:r>
      <w:r>
        <w:rPr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sz w:val="24"/>
          <w:szCs w:val="24"/>
        </w:rPr>
        <w:t>ОФД будет выводиться в консоль</w:t>
      </w:r>
      <w:r>
        <w:rPr>
          <w:rFonts w:ascii="Times New Roman" w:eastAsia="Times New Roman" w:hAnsi="Times New Roman" w:cs="Times New Roman"/>
          <w:color w:val="1F497D"/>
          <w:sz w:val="24"/>
          <w:szCs w:val="24"/>
        </w:rPr>
        <w:t>.</w:t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консоли должно отобразиться сообщение об успешном подключении:</w:t>
      </w:r>
    </w:p>
    <w:p w:rsidR="00FD0296" w:rsidRDefault="00EA2FEB" w:rsidP="00037E8E">
      <w:pPr>
        <w:pStyle w:val="normal"/>
        <w:jc w:val="center"/>
        <w:rPr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4505325" cy="742950"/>
            <wp:effectExtent l="0" t="0" r="0" b="0"/>
            <wp:docPr id="43" name="image87.jpg" descr="C:\Users\zinovkin_ia\Desktop\НАстройка перхеватчика АТОЛ.pdf - Adobe R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g" descr="C:\Users\zinovkin_ia\Desktop\НАстройка перхеватчика АТОЛ.pdf - Adobe Reader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jc w:val="center"/>
        <w:rPr>
          <w:rFonts w:ascii="Verdana" w:eastAsia="Verdana" w:hAnsi="Verdana" w:cs="Verdana"/>
          <w:b/>
          <w:sz w:val="24"/>
          <w:szCs w:val="24"/>
        </w:rPr>
      </w:pPr>
    </w:p>
    <w:p w:rsidR="00FD0296" w:rsidRPr="002C288E" w:rsidRDefault="00EA2FEB" w:rsidP="002C288E">
      <w:pPr>
        <w:pStyle w:val="normal"/>
      </w:pPr>
      <w:r>
        <w:br w:type="page"/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Регистрация ККТ</w:t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продолжения работы необходимо зарегистрировать ККТ.</w:t>
      </w:r>
    </w:p>
    <w:p w:rsidR="00FD0296" w:rsidRDefault="00EA2FEB" w:rsidP="00037E8E">
      <w:pPr>
        <w:pStyle w:val="normal"/>
        <w:ind w:firstLine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Запускаем программу для регистрации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“</w:t>
      </w:r>
      <w:r>
        <w:rPr>
          <w:color w:val="0000FF"/>
          <w:sz w:val="24"/>
          <w:szCs w:val="24"/>
        </w:rPr>
        <w:t>EcrRegistration.exe”</w:t>
      </w:r>
      <w:r>
        <w:rPr>
          <w:rFonts w:ascii="Times New Roman" w:eastAsia="Times New Roman" w:hAnsi="Times New Roman" w:cs="Times New Roman"/>
          <w:sz w:val="24"/>
          <w:szCs w:val="24"/>
        </w:rPr>
        <w:t>. По умолчанию путь расположения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color w:val="0000FF"/>
          <w:sz w:val="24"/>
          <w:szCs w:val="24"/>
        </w:rPr>
        <w:t>С</w:t>
      </w:r>
      <w:proofErr w:type="gramEnd"/>
      <w:r>
        <w:rPr>
          <w:color w:val="0000FF"/>
          <w:sz w:val="24"/>
          <w:szCs w:val="24"/>
        </w:rPr>
        <w:t xml:space="preserve">:\Program </w:t>
      </w:r>
      <w:proofErr w:type="spellStart"/>
      <w:r>
        <w:rPr>
          <w:color w:val="0000FF"/>
          <w:sz w:val="24"/>
          <w:szCs w:val="24"/>
        </w:rPr>
        <w:t>Files</w:t>
      </w:r>
      <w:proofErr w:type="spellEnd"/>
      <w:r>
        <w:rPr>
          <w:color w:val="0000FF"/>
          <w:sz w:val="24"/>
          <w:szCs w:val="24"/>
        </w:rPr>
        <w:t xml:space="preserve"> (x86)\ATOL\Drivers8\Utils\Bin</w:t>
      </w:r>
      <w:r>
        <w:rPr>
          <w:sz w:val="24"/>
          <w:szCs w:val="24"/>
        </w:rPr>
        <w:t>.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284183" cy="3287234"/>
            <wp:effectExtent l="0" t="0" r="0" b="0"/>
            <wp:docPr id="2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183" cy="3287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Выбираем пункт “Зарегистрировать”.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107970" cy="3171977"/>
            <wp:effectExtent l="0" t="0" r="0" b="0"/>
            <wp:docPr id="32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70" cy="3171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Указываем время и дату. Есть возможность синхронизации с системным временем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 которому подключен.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477107" cy="3466148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107" cy="3466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FD0296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Указываем требуемые реквизиты организации и регистрационный номер ККТ.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520789" cy="3494723"/>
            <wp:effectExtent l="0" t="0" r="0" b="0"/>
            <wp:docPr id="18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0789" cy="349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>
      <w:pPr>
        <w:pStyle w:val="normal"/>
      </w:pPr>
      <w:r>
        <w:br w:type="page"/>
      </w:r>
    </w:p>
    <w:p w:rsidR="00FD0296" w:rsidRDefault="00FD0296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Указываем систему налогообложения, с которым работает организация.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556667" cy="3523298"/>
            <wp:effectExtent l="0" t="0" r="0" b="0"/>
            <wp:docPr id="7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667" cy="3523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указать настройки соединения с ОФД (данную информацию вам предоставит оператор горячей линии) и канал связи.</w:t>
      </w:r>
    </w:p>
    <w:p w:rsidR="00FD0296" w:rsidRDefault="00EA2FEB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736620" cy="3676870"/>
            <wp:effectExtent l="0" t="0" r="0" b="0"/>
            <wp:docPr id="15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620" cy="367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>
      <w:pPr>
        <w:pStyle w:val="normal"/>
      </w:pPr>
      <w:r>
        <w:br w:type="page"/>
      </w:r>
    </w:p>
    <w:p w:rsidR="00FD0296" w:rsidRDefault="00FD0296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указания всех параметров необходимо проверить всю введенную информацию и подтвердить продолжение регистрации.</w:t>
      </w:r>
    </w:p>
    <w:p w:rsidR="00FD0296" w:rsidRDefault="00EA2FEB">
      <w:pPr>
        <w:pStyle w:val="normal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912231" cy="3789998"/>
            <wp:effectExtent l="0" t="0" r="0" b="0"/>
            <wp:docPr id="13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231" cy="3789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296" w:rsidRDefault="00EA2FEB" w:rsidP="00037E8E">
      <w:pPr>
        <w:pStyle w:val="normal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нажатия кнопки “Выполнить” по завершению регистрации ККТ распечатается отчет о регистрации.</w:t>
      </w:r>
    </w:p>
    <w:sectPr w:rsidR="00FD0296" w:rsidSect="00FD0296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characterSpacingControl w:val="doNotCompress"/>
  <w:compat/>
  <w:rsids>
    <w:rsidRoot w:val="00FD0296"/>
    <w:rsid w:val="00037E8E"/>
    <w:rsid w:val="002C288E"/>
    <w:rsid w:val="004E1E6F"/>
    <w:rsid w:val="00A60AEB"/>
    <w:rsid w:val="00C12C07"/>
    <w:rsid w:val="00EA2FEB"/>
    <w:rsid w:val="00ED12E4"/>
    <w:rsid w:val="00FD0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AEB"/>
  </w:style>
  <w:style w:type="paragraph" w:styleId="1">
    <w:name w:val="heading 1"/>
    <w:basedOn w:val="normal"/>
    <w:next w:val="normal"/>
    <w:rsid w:val="00FD0296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D029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D0296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D0296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D0296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FD0296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D0296"/>
  </w:style>
  <w:style w:type="table" w:customStyle="1" w:styleId="TableNormal">
    <w:name w:val="Table Normal"/>
    <w:rsid w:val="00FD029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D0296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FD0296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A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848</Words>
  <Characters>4838</Characters>
  <Application>Microsoft Office Word</Application>
  <DocSecurity>0</DocSecurity>
  <Lines>40</Lines>
  <Paragraphs>11</Paragraphs>
  <ScaleCrop>false</ScaleCrop>
  <Company/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2017-03-16T09:08:00Z</dcterms:created>
  <dcterms:modified xsi:type="dcterms:W3CDTF">2017-04-19T07:15:00Z</dcterms:modified>
</cp:coreProperties>
</file>