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442C0" w14:textId="77777777" w:rsidR="002D5D71" w:rsidRPr="00FF435C" w:rsidRDefault="00F653CC">
      <w:pPr>
        <w:rPr>
          <w:rFonts w:ascii="Times New Roman" w:hAnsi="Times New Roman"/>
          <w:sz w:val="16"/>
          <w:szCs w:val="16"/>
        </w:rPr>
      </w:pPr>
      <w:r w:rsidRPr="00FF435C">
        <w:rPr>
          <w:rFonts w:ascii="Times New Roman" w:hAnsi="Times New Roman"/>
          <w:sz w:val="16"/>
          <w:szCs w:val="16"/>
        </w:rPr>
        <w:t>Страница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7"/>
        <w:gridCol w:w="1614"/>
        <w:gridCol w:w="537"/>
        <w:gridCol w:w="1196"/>
        <w:gridCol w:w="280"/>
        <w:gridCol w:w="889"/>
        <w:gridCol w:w="661"/>
        <w:gridCol w:w="1832"/>
      </w:tblGrid>
      <w:tr w:rsidR="007876E2" w:rsidRPr="0039625F" w14:paraId="0E1C76E0" w14:textId="77777777" w:rsidTr="00D04131">
        <w:tc>
          <w:tcPr>
            <w:tcW w:w="2439" w:type="pct"/>
            <w:gridSpan w:val="2"/>
          </w:tcPr>
          <w:p w14:paraId="5C0194CB" w14:textId="77777777" w:rsidR="00F653CC" w:rsidRPr="0039625F" w:rsidRDefault="0039625F" w:rsidP="00F653CC">
            <w:pPr>
              <w:spacing w:before="0"/>
              <w:rPr>
                <w:rFonts w:ascii="Times New Roman" w:hAnsi="Times New Roman"/>
                <w:sz w:val="16"/>
                <w:szCs w:val="16"/>
              </w:rPr>
            </w:pPr>
            <w:r w:rsidRPr="0039625F">
              <w:rPr>
                <w:rFonts w:ascii="Times New Roman" w:hAnsi="Times New Roman"/>
                <w:sz w:val="16"/>
                <w:szCs w:val="16"/>
              </w:rPr>
              <w:t>Грузоотправитель (полное наименование и адрес)</w:t>
            </w:r>
          </w:p>
          <w:p w14:paraId="43B60FCE" w14:textId="77777777" w:rsidR="00F53F3B" w:rsidRDefault="00F53F3B" w:rsidP="00F653CC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  <w:p w14:paraId="3A89266E" w14:textId="77777777" w:rsidR="00F653CC" w:rsidRPr="005A7253" w:rsidRDefault="0039625F" w:rsidP="00F653CC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39625F">
              <w:rPr>
                <w:rFonts w:ascii="Times New Roman" w:hAnsi="Times New Roman"/>
                <w:sz w:val="20"/>
                <w:szCs w:val="20"/>
              </w:rPr>
              <w:t xml:space="preserve">ФМСи Консберг Сабси АС </w:t>
            </w:r>
            <w:r w:rsidR="005A7253">
              <w:rPr>
                <w:rFonts w:ascii="Times New Roman" w:hAnsi="Times New Roman"/>
                <w:sz w:val="20"/>
                <w:szCs w:val="20"/>
              </w:rPr>
              <w:t>(</w:t>
            </w:r>
            <w:r w:rsidR="005A7253">
              <w:rPr>
                <w:rFonts w:ascii="Times New Roman" w:hAnsi="Times New Roman"/>
                <w:sz w:val="20"/>
                <w:szCs w:val="20"/>
                <w:lang w:val="en-US"/>
              </w:rPr>
              <w:t>FMC</w:t>
            </w:r>
            <w:r w:rsidR="005A7253" w:rsidRPr="005A72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7253">
              <w:rPr>
                <w:rFonts w:ascii="Times New Roman" w:hAnsi="Times New Roman"/>
                <w:sz w:val="20"/>
                <w:szCs w:val="20"/>
                <w:lang w:val="en-US"/>
              </w:rPr>
              <w:t>Konsberg</w:t>
            </w:r>
            <w:r w:rsidR="005A7253" w:rsidRPr="005A72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7253">
              <w:rPr>
                <w:rFonts w:ascii="Times New Roman" w:hAnsi="Times New Roman"/>
                <w:sz w:val="20"/>
                <w:szCs w:val="20"/>
                <w:lang w:val="en-US"/>
              </w:rPr>
              <w:t>Subsea</w:t>
            </w:r>
            <w:r w:rsidR="005A7253" w:rsidRPr="005A72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7253">
              <w:rPr>
                <w:rFonts w:ascii="Times New Roman" w:hAnsi="Times New Roman"/>
                <w:sz w:val="20"/>
                <w:szCs w:val="20"/>
                <w:lang w:val="en-US"/>
              </w:rPr>
              <w:t>AS</w:t>
            </w:r>
            <w:r w:rsidR="005A7253" w:rsidRPr="005A725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A942693" w14:textId="77777777" w:rsidR="0039625F" w:rsidRPr="005A7253" w:rsidRDefault="0039625F" w:rsidP="00F653CC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39625F">
              <w:rPr>
                <w:rFonts w:ascii="Times New Roman" w:hAnsi="Times New Roman"/>
                <w:sz w:val="20"/>
                <w:szCs w:val="20"/>
              </w:rPr>
              <w:t>Киркегардсвейн 45</w:t>
            </w:r>
            <w:r w:rsidR="005A7253" w:rsidRPr="005A725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5A7253">
              <w:rPr>
                <w:rFonts w:ascii="Times New Roman" w:hAnsi="Times New Roman"/>
                <w:sz w:val="20"/>
                <w:szCs w:val="20"/>
                <w:lang w:val="en-US"/>
              </w:rPr>
              <w:t>Kirkegardsvein</w:t>
            </w:r>
            <w:r w:rsidR="005A7253" w:rsidRPr="005A7253">
              <w:rPr>
                <w:rFonts w:ascii="Times New Roman" w:hAnsi="Times New Roman"/>
                <w:sz w:val="20"/>
                <w:szCs w:val="20"/>
              </w:rPr>
              <w:t xml:space="preserve"> 45)</w:t>
            </w:r>
          </w:p>
          <w:p w14:paraId="60989C5C" w14:textId="77777777" w:rsidR="0039625F" w:rsidRPr="005A7253" w:rsidRDefault="0039625F" w:rsidP="00F653CC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39625F">
              <w:rPr>
                <w:rFonts w:ascii="Times New Roman" w:hAnsi="Times New Roman"/>
                <w:sz w:val="20"/>
                <w:szCs w:val="20"/>
              </w:rPr>
              <w:t>3601 Конгсберг</w:t>
            </w:r>
            <w:r w:rsidR="005A7253" w:rsidRPr="005A7253">
              <w:rPr>
                <w:rFonts w:ascii="Times New Roman" w:hAnsi="Times New Roman"/>
                <w:sz w:val="20"/>
                <w:szCs w:val="20"/>
              </w:rPr>
              <w:t xml:space="preserve"> (3601 </w:t>
            </w:r>
            <w:r w:rsidR="005A7253">
              <w:rPr>
                <w:rFonts w:ascii="Times New Roman" w:hAnsi="Times New Roman"/>
                <w:sz w:val="20"/>
                <w:szCs w:val="20"/>
                <w:lang w:val="en-US"/>
              </w:rPr>
              <w:t>Kongsberg</w:t>
            </w:r>
            <w:r w:rsidR="005A7253" w:rsidRPr="005A725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9B34FC9" w14:textId="77777777" w:rsidR="0039625F" w:rsidRPr="005A7253" w:rsidRDefault="0039625F" w:rsidP="00F653CC">
            <w:pPr>
              <w:spacing w:befor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9625F">
              <w:rPr>
                <w:rFonts w:ascii="Times New Roman" w:hAnsi="Times New Roman"/>
                <w:sz w:val="20"/>
                <w:szCs w:val="20"/>
              </w:rPr>
              <w:t>НОРВЕГИЯ</w:t>
            </w:r>
            <w:r w:rsidR="005A7253" w:rsidRPr="005A725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5A7253">
              <w:rPr>
                <w:rFonts w:ascii="Times New Roman" w:hAnsi="Times New Roman"/>
                <w:sz w:val="20"/>
                <w:szCs w:val="20"/>
                <w:lang w:val="en-US"/>
              </w:rPr>
              <w:t>NORWAY)</w:t>
            </w:r>
          </w:p>
          <w:p w14:paraId="4F08AE1B" w14:textId="77777777" w:rsidR="00F653CC" w:rsidRPr="0039625F" w:rsidRDefault="00F653CC" w:rsidP="00F653CC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561" w:type="pct"/>
            <w:gridSpan w:val="6"/>
          </w:tcPr>
          <w:p w14:paraId="1B0C24B7" w14:textId="77777777" w:rsidR="00F653CC" w:rsidRPr="00336019" w:rsidRDefault="00F53F3B" w:rsidP="00F653CC">
            <w:pPr>
              <w:spacing w:befor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36019">
              <w:rPr>
                <w:rFonts w:ascii="Times New Roman" w:hAnsi="Times New Roman"/>
                <w:b/>
                <w:sz w:val="20"/>
                <w:szCs w:val="20"/>
              </w:rPr>
              <w:t>КОНОСАМЕНТ БИМКО ЛАЙНЕР</w:t>
            </w:r>
          </w:p>
          <w:p w14:paraId="3BE95154" w14:textId="77777777" w:rsidR="00F53F3B" w:rsidRDefault="00F53F3B" w:rsidP="00F653CC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  <w:p w14:paraId="00E1DCFC" w14:textId="77777777" w:rsidR="00F53F3B" w:rsidRPr="00336019" w:rsidRDefault="00F53F3B" w:rsidP="00F653CC">
            <w:pPr>
              <w:spacing w:befor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36019">
              <w:rPr>
                <w:rFonts w:ascii="Times New Roman" w:hAnsi="Times New Roman"/>
                <w:b/>
                <w:sz w:val="20"/>
                <w:szCs w:val="20"/>
              </w:rPr>
              <w:t>КОДОВОЕ НАИМЕНОВАНИЕ: «</w:t>
            </w:r>
            <w:r w:rsidRPr="0033601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CONLINEBILL</w:t>
            </w:r>
            <w:r w:rsidRPr="00336019">
              <w:rPr>
                <w:rFonts w:ascii="Times New Roman" w:hAnsi="Times New Roman"/>
                <w:b/>
                <w:sz w:val="20"/>
                <w:szCs w:val="20"/>
              </w:rPr>
              <w:t xml:space="preserve"> 2000»</w:t>
            </w:r>
          </w:p>
          <w:p w14:paraId="73E75E60" w14:textId="77777777" w:rsidR="00F53F3B" w:rsidRPr="00F53F3B" w:rsidRDefault="00F53F3B" w:rsidP="00F653CC">
            <w:pPr>
              <w:spacing w:befor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Исправлено в январе 1950 г., августе 1952 г., январе 1973 г., июле 1974 г., августе 1976 г., январе 1978 г., ноябре 2000 г.</w:t>
            </w:r>
          </w:p>
        </w:tc>
      </w:tr>
      <w:tr w:rsidR="002C0A54" w:rsidRPr="0039625F" w14:paraId="43E5C4EA" w14:textId="77777777" w:rsidTr="00D04131">
        <w:tc>
          <w:tcPr>
            <w:tcW w:w="2439" w:type="pct"/>
            <w:gridSpan w:val="2"/>
            <w:vMerge w:val="restart"/>
          </w:tcPr>
          <w:p w14:paraId="750920E6" w14:textId="77777777" w:rsidR="00F653CC" w:rsidRPr="005A7253" w:rsidRDefault="005A7253" w:rsidP="00F653CC">
            <w:pPr>
              <w:spacing w:before="0"/>
              <w:rPr>
                <w:rFonts w:ascii="Times New Roman" w:hAnsi="Times New Roman"/>
                <w:sz w:val="16"/>
                <w:szCs w:val="16"/>
              </w:rPr>
            </w:pPr>
            <w:r w:rsidRPr="005A7253">
              <w:rPr>
                <w:rFonts w:ascii="Times New Roman" w:hAnsi="Times New Roman"/>
                <w:sz w:val="16"/>
                <w:szCs w:val="16"/>
              </w:rPr>
              <w:t>Получатель (полное наименование и адрес)</w:t>
            </w:r>
          </w:p>
          <w:p w14:paraId="7A401A3A" w14:textId="77777777" w:rsidR="00F53F3B" w:rsidRDefault="00F53F3B" w:rsidP="00F653CC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  <w:p w14:paraId="083B1AE2" w14:textId="77777777" w:rsidR="005A7253" w:rsidRPr="005A7253" w:rsidRDefault="005A7253" w:rsidP="00F653CC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5A7253">
              <w:rPr>
                <w:rFonts w:ascii="Times New Roman" w:hAnsi="Times New Roman"/>
                <w:sz w:val="20"/>
                <w:szCs w:val="20"/>
              </w:rPr>
              <w:t>ООО «Газпром Добыча Шельф»</w:t>
            </w:r>
          </w:p>
          <w:p w14:paraId="5E8314A9" w14:textId="77777777" w:rsidR="005A7253" w:rsidRPr="005A7253" w:rsidRDefault="005A7253" w:rsidP="00F653CC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5A7253">
              <w:rPr>
                <w:rFonts w:ascii="Times New Roman" w:hAnsi="Times New Roman"/>
                <w:sz w:val="20"/>
                <w:szCs w:val="20"/>
              </w:rPr>
              <w:t>Россия, 117418 г. Москва</w:t>
            </w:r>
          </w:p>
          <w:p w14:paraId="65BC78F3" w14:textId="77777777" w:rsidR="005A7253" w:rsidRPr="005A7253" w:rsidRDefault="005A7253" w:rsidP="00F653CC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5A7253">
              <w:rPr>
                <w:rFonts w:ascii="Times New Roman" w:hAnsi="Times New Roman"/>
                <w:sz w:val="20"/>
                <w:szCs w:val="20"/>
              </w:rPr>
              <w:t>ул. Новочеремушкинская 65</w:t>
            </w:r>
          </w:p>
          <w:p w14:paraId="0A78EF27" w14:textId="77777777" w:rsidR="005A7253" w:rsidRPr="005A7253" w:rsidRDefault="005A7253" w:rsidP="00F653CC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978" w:type="pct"/>
            <w:gridSpan w:val="3"/>
          </w:tcPr>
          <w:p w14:paraId="5C7B5BB8" w14:textId="77777777" w:rsidR="00F653CC" w:rsidRPr="00F53F3B" w:rsidRDefault="00F53F3B" w:rsidP="00F653CC">
            <w:pPr>
              <w:spacing w:before="0"/>
              <w:rPr>
                <w:rFonts w:ascii="Times New Roman" w:hAnsi="Times New Roman"/>
                <w:sz w:val="16"/>
                <w:szCs w:val="16"/>
              </w:rPr>
            </w:pPr>
            <w:r w:rsidRPr="00F53F3B">
              <w:rPr>
                <w:rFonts w:ascii="Times New Roman" w:hAnsi="Times New Roman"/>
                <w:sz w:val="16"/>
                <w:szCs w:val="16"/>
              </w:rPr>
              <w:t>Коносамент №</w:t>
            </w:r>
          </w:p>
          <w:p w14:paraId="037A96A9" w14:textId="77777777" w:rsidR="00F53F3B" w:rsidRPr="00F53F3B" w:rsidRDefault="00F53F3B" w:rsidP="00F653CC">
            <w:pPr>
              <w:spacing w:befor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HHLSHA-18062011</w:t>
            </w:r>
          </w:p>
        </w:tc>
        <w:tc>
          <w:tcPr>
            <w:tcW w:w="1583" w:type="pct"/>
            <w:gridSpan w:val="3"/>
          </w:tcPr>
          <w:p w14:paraId="10F28BB1" w14:textId="77777777" w:rsidR="00F653CC" w:rsidRPr="00F53F3B" w:rsidRDefault="00F53F3B" w:rsidP="00F653CC">
            <w:pPr>
              <w:spacing w:before="0"/>
              <w:rPr>
                <w:rFonts w:ascii="Times New Roman" w:hAnsi="Times New Roman"/>
                <w:sz w:val="16"/>
                <w:szCs w:val="16"/>
              </w:rPr>
            </w:pPr>
            <w:r w:rsidRPr="00F53F3B">
              <w:rPr>
                <w:rFonts w:ascii="Times New Roman" w:hAnsi="Times New Roman"/>
                <w:sz w:val="16"/>
                <w:szCs w:val="16"/>
              </w:rPr>
              <w:t>Ссылочный №</w:t>
            </w:r>
          </w:p>
        </w:tc>
      </w:tr>
      <w:tr w:rsidR="007876E2" w:rsidRPr="0039625F" w14:paraId="526083F0" w14:textId="77777777" w:rsidTr="00D04131">
        <w:tc>
          <w:tcPr>
            <w:tcW w:w="2439" w:type="pct"/>
            <w:gridSpan w:val="2"/>
            <w:vMerge/>
          </w:tcPr>
          <w:p w14:paraId="60C02703" w14:textId="77777777" w:rsidR="00F653CC" w:rsidRPr="0039625F" w:rsidRDefault="00F653CC" w:rsidP="00F653CC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561" w:type="pct"/>
            <w:gridSpan w:val="6"/>
          </w:tcPr>
          <w:p w14:paraId="46A58E68" w14:textId="77777777" w:rsidR="00F653CC" w:rsidRPr="00F53F3B" w:rsidRDefault="00F53F3B" w:rsidP="00F653CC">
            <w:pPr>
              <w:spacing w:before="0"/>
              <w:rPr>
                <w:rFonts w:ascii="Times New Roman" w:hAnsi="Times New Roman"/>
                <w:sz w:val="16"/>
                <w:szCs w:val="16"/>
              </w:rPr>
            </w:pPr>
            <w:r w:rsidRPr="00F53F3B">
              <w:rPr>
                <w:rFonts w:ascii="Times New Roman" w:hAnsi="Times New Roman"/>
                <w:sz w:val="16"/>
                <w:szCs w:val="16"/>
              </w:rPr>
              <w:t>Судно</w:t>
            </w:r>
          </w:p>
          <w:p w14:paraId="58551055" w14:textId="77777777" w:rsidR="00F53F3B" w:rsidRPr="0039625F" w:rsidRDefault="00F53F3B" w:rsidP="00F653CC">
            <w:pPr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Белуга Шанхай</w:t>
            </w:r>
          </w:p>
        </w:tc>
      </w:tr>
      <w:tr w:rsidR="007876E2" w:rsidRPr="0039625F" w14:paraId="6527ACB3" w14:textId="77777777" w:rsidTr="00D04131">
        <w:tc>
          <w:tcPr>
            <w:tcW w:w="2439" w:type="pct"/>
            <w:gridSpan w:val="2"/>
            <w:vMerge w:val="restart"/>
          </w:tcPr>
          <w:p w14:paraId="5BB28014" w14:textId="77777777" w:rsidR="00F653CC" w:rsidRDefault="005A7253" w:rsidP="00F653CC">
            <w:pPr>
              <w:spacing w:befor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Сторона для уведомления (полное наименование и адрес)</w:t>
            </w:r>
          </w:p>
          <w:p w14:paraId="69E85CB3" w14:textId="77777777" w:rsidR="00F53F3B" w:rsidRDefault="00F53F3B" w:rsidP="00F653CC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  <w:p w14:paraId="12392C47" w14:textId="77777777" w:rsidR="005A7253" w:rsidRDefault="005A7253" w:rsidP="00F653CC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«МИГЛЕН Логистикс Сахалин»</w:t>
            </w:r>
          </w:p>
          <w:p w14:paraId="36644CD3" w14:textId="77777777" w:rsidR="005A7253" w:rsidRDefault="00F53F3B" w:rsidP="00F653CC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Россия, 693007 г. Южно-Сахалинск</w:t>
            </w:r>
          </w:p>
          <w:p w14:paraId="40E41ADC" w14:textId="77777777" w:rsidR="00F53F3B" w:rsidRDefault="00F53F3B" w:rsidP="00F653CC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Проспект Победы, 30</w:t>
            </w:r>
          </w:p>
          <w:p w14:paraId="09E74C75" w14:textId="77777777" w:rsidR="00F53F3B" w:rsidRPr="005A7253" w:rsidRDefault="00F53F3B" w:rsidP="00F653CC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Офис</w:t>
            </w:r>
          </w:p>
        </w:tc>
        <w:tc>
          <w:tcPr>
            <w:tcW w:w="2561" w:type="pct"/>
            <w:gridSpan w:val="6"/>
          </w:tcPr>
          <w:p w14:paraId="096CD283" w14:textId="77777777" w:rsidR="00F653CC" w:rsidRDefault="00F53F3B" w:rsidP="00F653CC">
            <w:pPr>
              <w:spacing w:befor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Порт погрузки</w:t>
            </w:r>
          </w:p>
          <w:p w14:paraId="2ED4B34C" w14:textId="77777777" w:rsidR="00F53F3B" w:rsidRDefault="00F53F3B" w:rsidP="00F653CC">
            <w:pPr>
              <w:spacing w:before="0"/>
              <w:rPr>
                <w:rFonts w:ascii="Times New Roman" w:hAnsi="Times New Roman"/>
                <w:sz w:val="16"/>
                <w:szCs w:val="16"/>
              </w:rPr>
            </w:pPr>
          </w:p>
          <w:p w14:paraId="30EF3DEE" w14:textId="5891EAD5" w:rsidR="00F53F3B" w:rsidRPr="00F53F3B" w:rsidRDefault="00F53F3B" w:rsidP="00F653CC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Мосс, Но</w:t>
            </w:r>
            <w:r w:rsidR="00494027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вегия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Moss, Norway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7876E2" w:rsidRPr="0039625F" w14:paraId="3A7FDA0A" w14:textId="77777777" w:rsidTr="00D04131">
        <w:tc>
          <w:tcPr>
            <w:tcW w:w="2439" w:type="pct"/>
            <w:gridSpan w:val="2"/>
            <w:vMerge/>
          </w:tcPr>
          <w:p w14:paraId="3E1935AE" w14:textId="77777777" w:rsidR="00F653CC" w:rsidRPr="0039625F" w:rsidRDefault="00F653CC" w:rsidP="00F653CC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561" w:type="pct"/>
            <w:gridSpan w:val="6"/>
          </w:tcPr>
          <w:p w14:paraId="682D2834" w14:textId="77777777" w:rsidR="00F653CC" w:rsidRDefault="00F53F3B" w:rsidP="00F653CC">
            <w:pPr>
              <w:spacing w:befor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Порт выгрузки</w:t>
            </w:r>
          </w:p>
          <w:p w14:paraId="276C447C" w14:textId="77777777" w:rsidR="00F53F3B" w:rsidRDefault="00F53F3B" w:rsidP="00F653CC">
            <w:pPr>
              <w:spacing w:before="0"/>
              <w:rPr>
                <w:rFonts w:ascii="Times New Roman" w:hAnsi="Times New Roman"/>
                <w:sz w:val="16"/>
                <w:szCs w:val="16"/>
              </w:rPr>
            </w:pPr>
          </w:p>
          <w:p w14:paraId="7F8C0A9B" w14:textId="77777777" w:rsidR="00F53F3B" w:rsidRPr="00F53F3B" w:rsidRDefault="00F53F3B" w:rsidP="00F653CC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Корсаков, Россия</w:t>
            </w:r>
          </w:p>
        </w:tc>
      </w:tr>
      <w:tr w:rsidR="00F653CC" w:rsidRPr="0039625F" w14:paraId="07B48015" w14:textId="77777777" w:rsidTr="00F653CC">
        <w:tc>
          <w:tcPr>
            <w:tcW w:w="5000" w:type="pct"/>
            <w:gridSpan w:val="8"/>
          </w:tcPr>
          <w:p w14:paraId="55DC83AE" w14:textId="77777777" w:rsidR="00F653CC" w:rsidRPr="002C0A54" w:rsidRDefault="00336019" w:rsidP="002C0A54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0A54">
              <w:rPr>
                <w:rFonts w:ascii="Times New Roman" w:hAnsi="Times New Roman"/>
                <w:b/>
                <w:sz w:val="20"/>
                <w:szCs w:val="20"/>
              </w:rPr>
              <w:t>ПОДРОБНОСТИ, ЗАЯВЛЕННЫЕ ГРУЗООТПРАВИТЕЛЕМ, НО НЕ ПОД</w:t>
            </w:r>
            <w:r w:rsidR="000E2F59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2C0A54">
              <w:rPr>
                <w:rFonts w:ascii="Times New Roman" w:hAnsi="Times New Roman"/>
                <w:b/>
                <w:sz w:val="20"/>
                <w:szCs w:val="20"/>
              </w:rPr>
              <w:t>ВЕРЖДЕННЫЕ</w:t>
            </w:r>
            <w:r w:rsidR="002C0A54" w:rsidRPr="002C0A54">
              <w:rPr>
                <w:rFonts w:ascii="Times New Roman" w:hAnsi="Times New Roman"/>
                <w:b/>
                <w:sz w:val="20"/>
                <w:szCs w:val="20"/>
              </w:rPr>
              <w:t xml:space="preserve"> ПЕРЕВОЗЧИКОМ</w:t>
            </w:r>
          </w:p>
        </w:tc>
      </w:tr>
      <w:tr w:rsidR="007876E2" w:rsidRPr="0039625F" w14:paraId="089C8D90" w14:textId="77777777" w:rsidTr="00EA7E6E">
        <w:tc>
          <w:tcPr>
            <w:tcW w:w="1658" w:type="pct"/>
          </w:tcPr>
          <w:p w14:paraId="32A25F40" w14:textId="77777777" w:rsidR="00F653CC" w:rsidRDefault="002239DC" w:rsidP="00F653CC">
            <w:pPr>
              <w:spacing w:befor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Контейнер № / Печать № / Маркировка и номера</w:t>
            </w:r>
          </w:p>
          <w:p w14:paraId="1A2CE7E1" w14:textId="77777777" w:rsidR="002239DC" w:rsidRDefault="002239DC" w:rsidP="00F653CC">
            <w:pPr>
              <w:spacing w:before="0"/>
              <w:rPr>
                <w:rFonts w:ascii="Times New Roman" w:hAnsi="Times New Roman"/>
                <w:sz w:val="16"/>
                <w:szCs w:val="16"/>
              </w:rPr>
            </w:pPr>
          </w:p>
          <w:p w14:paraId="47C85D1B" w14:textId="77777777" w:rsidR="002239DC" w:rsidRDefault="002239DC" w:rsidP="00F653CC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 предметов</w:t>
            </w:r>
          </w:p>
          <w:p w14:paraId="6CA8C1C0" w14:textId="77777777" w:rsidR="002239DC" w:rsidRDefault="002239DC" w:rsidP="00F653CC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1х20-ти футовый контейнер ИСО № ХХХ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297412-4</w:t>
            </w:r>
          </w:p>
          <w:p w14:paraId="211DE700" w14:textId="77777777" w:rsidR="002239DC" w:rsidRDefault="002239DC" w:rsidP="00F653CC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Печать № 0212694</w:t>
            </w:r>
          </w:p>
          <w:p w14:paraId="1333B568" w14:textId="77777777" w:rsidR="002239DC" w:rsidRDefault="002239DC" w:rsidP="002239DC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  <w:p w14:paraId="41C3186B" w14:textId="77777777" w:rsidR="002239DC" w:rsidRDefault="002239DC" w:rsidP="002239DC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1х20-ти футовый контейнер ИСО № ХХХ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298696-9</w:t>
            </w:r>
          </w:p>
          <w:p w14:paraId="748C9F34" w14:textId="77777777" w:rsidR="002239DC" w:rsidRDefault="002239DC" w:rsidP="00F653CC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Печать № 02112693</w:t>
            </w:r>
          </w:p>
          <w:p w14:paraId="51C48207" w14:textId="77777777" w:rsidR="002239DC" w:rsidRPr="002239DC" w:rsidRDefault="002239DC" w:rsidP="00F653CC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pct"/>
            <w:gridSpan w:val="3"/>
          </w:tcPr>
          <w:p w14:paraId="7ABD355C" w14:textId="77777777" w:rsidR="00F653CC" w:rsidRDefault="004B2A08" w:rsidP="002239DC">
            <w:pPr>
              <w:spacing w:befor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Число</w:t>
            </w:r>
            <w:r w:rsidR="002239DC">
              <w:rPr>
                <w:rFonts w:ascii="Times New Roman" w:hAnsi="Times New Roman"/>
                <w:sz w:val="16"/>
                <w:szCs w:val="16"/>
              </w:rPr>
              <w:t xml:space="preserve"> и вид упаковочной тары; описание груза</w:t>
            </w:r>
          </w:p>
          <w:p w14:paraId="47B4FD10" w14:textId="77777777" w:rsidR="002239DC" w:rsidRDefault="007876E2" w:rsidP="002239DC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7876E2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по заявлению грузоотправителя</w:t>
            </w:r>
            <w:r w:rsidRPr="007876E2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055D255C" w14:textId="77777777" w:rsidR="007876E2" w:rsidRDefault="007876E2" w:rsidP="002239DC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  <w:p w14:paraId="616EE607" w14:textId="77777777" w:rsidR="007876E2" w:rsidRPr="007876E2" w:rsidRDefault="007876E2" w:rsidP="007876E2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 для нефте- и газодобычи</w:t>
            </w:r>
          </w:p>
        </w:tc>
        <w:tc>
          <w:tcPr>
            <w:tcW w:w="857" w:type="pct"/>
            <w:gridSpan w:val="3"/>
          </w:tcPr>
          <w:p w14:paraId="767B8FCE" w14:textId="77777777" w:rsidR="00F653CC" w:rsidRDefault="007876E2" w:rsidP="00F653CC">
            <w:pPr>
              <w:spacing w:befor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Вес брутто, кг</w:t>
            </w:r>
          </w:p>
          <w:p w14:paraId="7D48B5F0" w14:textId="77777777" w:rsidR="007876E2" w:rsidRDefault="007876E2" w:rsidP="007876E2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7876E2">
              <w:rPr>
                <w:rFonts w:ascii="Times New Roman" w:hAnsi="Times New Roman"/>
                <w:sz w:val="20"/>
                <w:szCs w:val="20"/>
              </w:rPr>
              <w:t>«вес, по заявлению грузоотправителя»</w:t>
            </w:r>
          </w:p>
          <w:p w14:paraId="6978ABCD" w14:textId="77777777" w:rsidR="007876E2" w:rsidRDefault="007876E2" w:rsidP="007876E2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  <w:p w14:paraId="5563BBCD" w14:textId="77777777" w:rsidR="007876E2" w:rsidRDefault="007876E2" w:rsidP="007876E2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  <w:p w14:paraId="6E2889A0" w14:textId="77777777" w:rsidR="007876E2" w:rsidRDefault="007876E2" w:rsidP="007876E2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  <w:p w14:paraId="2434BD62" w14:textId="77777777" w:rsidR="007876E2" w:rsidRDefault="007876E2" w:rsidP="007876E2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  <w:p w14:paraId="16520EA1" w14:textId="77777777" w:rsidR="007876E2" w:rsidRDefault="007876E2" w:rsidP="007876E2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  <w:p w14:paraId="6507E88A" w14:textId="77777777" w:rsidR="007876E2" w:rsidRPr="007876E2" w:rsidRDefault="007876E2" w:rsidP="007876E2">
            <w:pPr>
              <w:spacing w:befor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1 269 997,00</w:t>
            </w:r>
          </w:p>
        </w:tc>
        <w:tc>
          <w:tcPr>
            <w:tcW w:w="857" w:type="pct"/>
          </w:tcPr>
          <w:p w14:paraId="7B70DCDB" w14:textId="77777777" w:rsidR="00F653CC" w:rsidRDefault="007876E2" w:rsidP="00F653CC">
            <w:pPr>
              <w:spacing w:befor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Объем, куб.м</w:t>
            </w:r>
          </w:p>
          <w:p w14:paraId="33D5BEE3" w14:textId="77777777" w:rsidR="007876E2" w:rsidRDefault="007876E2" w:rsidP="00F653CC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7876E2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объем, по заявлению грузоотправителя»</w:t>
            </w:r>
          </w:p>
          <w:p w14:paraId="2A08D1B9" w14:textId="77777777" w:rsidR="007876E2" w:rsidRDefault="007876E2" w:rsidP="00F653CC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  <w:p w14:paraId="2F627615" w14:textId="77777777" w:rsidR="007876E2" w:rsidRDefault="007876E2" w:rsidP="00F653CC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  <w:p w14:paraId="6F58CF3B" w14:textId="77777777" w:rsidR="007876E2" w:rsidRDefault="007876E2" w:rsidP="00F653CC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  <w:p w14:paraId="3D12EED7" w14:textId="77777777" w:rsidR="007876E2" w:rsidRDefault="007876E2" w:rsidP="00F653CC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  <w:p w14:paraId="1A6170DF" w14:textId="77777777" w:rsidR="007876E2" w:rsidRDefault="007876E2" w:rsidP="00F653CC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  <w:p w14:paraId="2733C86C" w14:textId="77777777" w:rsidR="007876E2" w:rsidRPr="007876E2" w:rsidRDefault="007876E2" w:rsidP="007876E2">
            <w:pPr>
              <w:spacing w:befor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4 391 162,00</w:t>
            </w:r>
          </w:p>
        </w:tc>
      </w:tr>
      <w:tr w:rsidR="007876E2" w:rsidRPr="0039625F" w14:paraId="098A3AC9" w14:textId="77777777" w:rsidTr="00EA7E6E">
        <w:tc>
          <w:tcPr>
            <w:tcW w:w="1658" w:type="pct"/>
          </w:tcPr>
          <w:p w14:paraId="78EF74DF" w14:textId="77777777" w:rsidR="00F653CC" w:rsidRDefault="007876E2" w:rsidP="00F653CC">
            <w:pPr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 39 предметов</w:t>
            </w:r>
          </w:p>
          <w:p w14:paraId="15638B9F" w14:textId="77777777" w:rsidR="007876E2" w:rsidRDefault="007876E2" w:rsidP="00F653CC">
            <w:pPr>
              <w:spacing w:before="0"/>
              <w:rPr>
                <w:rFonts w:ascii="Times New Roman" w:hAnsi="Times New Roman"/>
              </w:rPr>
            </w:pPr>
          </w:p>
          <w:p w14:paraId="26F008F0" w14:textId="77777777" w:rsidR="007876E2" w:rsidRPr="0039625F" w:rsidRDefault="007876E2" w:rsidP="00F653CC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628" w:type="pct"/>
            <w:gridSpan w:val="3"/>
          </w:tcPr>
          <w:p w14:paraId="61939F2D" w14:textId="77777777" w:rsidR="00F653CC" w:rsidRPr="0039625F" w:rsidRDefault="00F653CC" w:rsidP="00F653CC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857" w:type="pct"/>
            <w:gridSpan w:val="3"/>
          </w:tcPr>
          <w:p w14:paraId="774E5FD4" w14:textId="77777777" w:rsidR="00F653CC" w:rsidRPr="0039625F" w:rsidRDefault="007876E2" w:rsidP="007876E2">
            <w:pPr>
              <w:spacing w:befor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1 269 997,00</w:t>
            </w:r>
          </w:p>
        </w:tc>
        <w:tc>
          <w:tcPr>
            <w:tcW w:w="857" w:type="pct"/>
          </w:tcPr>
          <w:p w14:paraId="14BF4A18" w14:textId="77777777" w:rsidR="00F653CC" w:rsidRPr="0039625F" w:rsidRDefault="007876E2" w:rsidP="007876E2">
            <w:pPr>
              <w:spacing w:befor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4 391 162,00</w:t>
            </w:r>
          </w:p>
        </w:tc>
      </w:tr>
      <w:tr w:rsidR="007876E2" w:rsidRPr="0039625F" w14:paraId="7BD1A3D5" w14:textId="77777777" w:rsidTr="00EA7E6E">
        <w:tc>
          <w:tcPr>
            <w:tcW w:w="2705" w:type="pct"/>
            <w:gridSpan w:val="3"/>
            <w:vMerge w:val="restart"/>
          </w:tcPr>
          <w:p w14:paraId="16FDF01D" w14:textId="77777777" w:rsidR="00175CC3" w:rsidRDefault="00FF435C" w:rsidP="00FF435C">
            <w:pPr>
              <w:spacing w:befor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ПОГ</w:t>
            </w:r>
            <w:r w:rsidRPr="00FF435C">
              <w:rPr>
                <w:rFonts w:ascii="Times New Roman" w:hAnsi="Times New Roman"/>
                <w:sz w:val="16"/>
                <w:szCs w:val="16"/>
              </w:rPr>
              <w:t xml:space="preserve">РУЖЕНО </w:t>
            </w:r>
            <w:r>
              <w:rPr>
                <w:rFonts w:ascii="Times New Roman" w:hAnsi="Times New Roman"/>
                <w:sz w:val="16"/>
                <w:szCs w:val="16"/>
              </w:rPr>
              <w:t>на борт</w:t>
            </w:r>
            <w:r w:rsidRPr="00FF435C">
              <w:rPr>
                <w:rFonts w:ascii="Times New Roman" w:hAnsi="Times New Roman"/>
                <w:sz w:val="16"/>
                <w:szCs w:val="16"/>
              </w:rPr>
              <w:t xml:space="preserve"> в видимом хорошем порядке и состоянии </w:t>
            </w:r>
            <w:r>
              <w:rPr>
                <w:rFonts w:ascii="Times New Roman" w:hAnsi="Times New Roman"/>
                <w:sz w:val="16"/>
                <w:szCs w:val="16"/>
              </w:rPr>
              <w:t>(если иное не указано в настоящем) общее число контейнеров/предметов упаковочной тары или штук, полученных Перевозчиком</w:t>
            </w:r>
            <w:r w:rsidR="005751EE">
              <w:rPr>
                <w:rFonts w:ascii="Times New Roman" w:hAnsi="Times New Roman"/>
                <w:sz w:val="16"/>
                <w:szCs w:val="16"/>
              </w:rPr>
              <w:t>, указанных в ячейке напротив, озаглавленной «Общее число контейнеров/предметов упаковочной тары или штук, полученных Перевозчиком»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FF435C">
              <w:rPr>
                <w:rFonts w:ascii="Times New Roman" w:hAnsi="Times New Roman"/>
                <w:sz w:val="16"/>
                <w:szCs w:val="16"/>
              </w:rPr>
              <w:t xml:space="preserve">Вес, размеры,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маркировки, </w:t>
            </w:r>
            <w:r w:rsidRPr="00FF435C">
              <w:rPr>
                <w:rFonts w:ascii="Times New Roman" w:hAnsi="Times New Roman"/>
                <w:sz w:val="16"/>
                <w:szCs w:val="16"/>
              </w:rPr>
              <w:t>количество,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качество, </w:t>
            </w:r>
            <w:r w:rsidRPr="00FF435C">
              <w:rPr>
                <w:rFonts w:ascii="Times New Roman" w:hAnsi="Times New Roman"/>
                <w:sz w:val="16"/>
                <w:szCs w:val="16"/>
              </w:rPr>
              <w:t>содержимое и ценность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вышеуказанного груза</w:t>
            </w:r>
            <w:r w:rsidRPr="00FF435C">
              <w:rPr>
                <w:rFonts w:ascii="Times New Roman" w:hAnsi="Times New Roman"/>
                <w:sz w:val="16"/>
                <w:szCs w:val="16"/>
              </w:rPr>
              <w:t xml:space="preserve"> неизвестны.</w:t>
            </w:r>
            <w:r w:rsidR="005751EE">
              <w:rPr>
                <w:rFonts w:ascii="Times New Roman" w:hAnsi="Times New Roman"/>
                <w:sz w:val="16"/>
                <w:szCs w:val="16"/>
              </w:rPr>
              <w:t xml:space="preserve"> Груз получен для </w:t>
            </w:r>
            <w:r w:rsidRPr="00FF435C">
              <w:rPr>
                <w:rFonts w:ascii="Times New Roman" w:hAnsi="Times New Roman"/>
                <w:sz w:val="16"/>
                <w:szCs w:val="16"/>
              </w:rPr>
              <w:t xml:space="preserve">перевозки в Порт выгрузки, или настолько близко к нему, насколько </w:t>
            </w:r>
            <w:r w:rsidR="005751EE">
              <w:rPr>
                <w:rFonts w:ascii="Times New Roman" w:hAnsi="Times New Roman"/>
                <w:sz w:val="16"/>
                <w:szCs w:val="16"/>
              </w:rPr>
              <w:t>судно</w:t>
            </w:r>
            <w:r w:rsidRPr="00FF435C">
              <w:rPr>
                <w:rFonts w:ascii="Times New Roman" w:hAnsi="Times New Roman"/>
                <w:sz w:val="16"/>
                <w:szCs w:val="16"/>
              </w:rPr>
              <w:t xml:space="preserve"> может безопасно </w:t>
            </w:r>
            <w:r w:rsidR="005751EE">
              <w:rPr>
                <w:rFonts w:ascii="Times New Roman" w:hAnsi="Times New Roman"/>
                <w:sz w:val="16"/>
                <w:szCs w:val="16"/>
              </w:rPr>
              <w:t>подойти, всегда оставаясь на плаву</w:t>
            </w:r>
            <w:r w:rsidRPr="00FF435C">
              <w:rPr>
                <w:rFonts w:ascii="Times New Roman" w:hAnsi="Times New Roman"/>
                <w:sz w:val="16"/>
                <w:szCs w:val="16"/>
              </w:rPr>
              <w:t>.</w:t>
            </w:r>
            <w:r w:rsidR="005751EE">
              <w:rPr>
                <w:rFonts w:ascii="Times New Roman" w:hAnsi="Times New Roman"/>
                <w:sz w:val="16"/>
                <w:szCs w:val="16"/>
              </w:rPr>
              <w:t xml:space="preserve"> Груз должен быть доставлен в таком же хорошем порядке и состоянии в порт выгрузки</w:t>
            </w:r>
            <w:r w:rsidR="00935A14">
              <w:rPr>
                <w:rFonts w:ascii="Times New Roman" w:hAnsi="Times New Roman"/>
                <w:sz w:val="16"/>
                <w:szCs w:val="16"/>
              </w:rPr>
              <w:t xml:space="preserve"> законному владельцу настоящего Коносамента с условием оплаты фрахта, как указано справа, плюс другой начисленной платы в соответствии с условиями, содержащимися в настоящем Коносаменте. Клиент* явным образом принимает и соглашается со всеми этими условиями, изложенными как на странице 1, так и на странице 2, в таком полном объеме, как если бы они </w:t>
            </w:r>
            <w:r w:rsidR="00175CC3">
              <w:rPr>
                <w:rFonts w:ascii="Times New Roman" w:hAnsi="Times New Roman"/>
                <w:sz w:val="16"/>
                <w:szCs w:val="16"/>
              </w:rPr>
              <w:t>все были подписаны Клиентом,</w:t>
            </w:r>
            <w:r w:rsidR="00935A14">
              <w:rPr>
                <w:rFonts w:ascii="Times New Roman" w:hAnsi="Times New Roman"/>
                <w:sz w:val="16"/>
                <w:szCs w:val="16"/>
              </w:rPr>
              <w:t xml:space="preserve"> независимо от того – написаны ли они от руки, отпечатаны, проштампованы, или в</w:t>
            </w:r>
            <w:r w:rsidR="00175CC3">
              <w:rPr>
                <w:rFonts w:ascii="Times New Roman" w:hAnsi="Times New Roman"/>
                <w:sz w:val="16"/>
                <w:szCs w:val="16"/>
              </w:rPr>
              <w:t>ключены иным способом. Все условия и положения, исключения и привилегии Букинг-нота, датированного 10.05.2011 г., включая Закон и Условие об арбитраже, полностью включены в настоящее.</w:t>
            </w:r>
          </w:p>
          <w:p w14:paraId="26F139C4" w14:textId="77777777" w:rsidR="00175CC3" w:rsidRDefault="00175CC3" w:rsidP="00FF435C">
            <w:pPr>
              <w:spacing w:before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0F41D4A5" w14:textId="77777777" w:rsidR="00EB1CF4" w:rsidRPr="00EA7E6E" w:rsidRDefault="00EB1CF4" w:rsidP="00FF435C">
            <w:pPr>
              <w:spacing w:befor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Один экземпляр оригинала Коносамента</w:t>
            </w:r>
            <w:r w:rsidR="00EA7E6E">
              <w:rPr>
                <w:rFonts w:ascii="Times New Roman" w:hAnsi="Times New Roman"/>
                <w:sz w:val="16"/>
                <w:szCs w:val="16"/>
              </w:rPr>
              <w:t xml:space="preserve"> должен быть соответствующим образом индоссирован и передан в обмен на груз или деливери-ордер, после чего все остальные Коносаменты становятся недействительными.</w:t>
            </w:r>
          </w:p>
          <w:p w14:paraId="6B877982" w14:textId="77777777" w:rsidR="00FF435C" w:rsidRPr="00FF435C" w:rsidRDefault="00FF435C" w:rsidP="00FF435C">
            <w:pPr>
              <w:spacing w:before="0"/>
              <w:rPr>
                <w:rFonts w:ascii="Times New Roman" w:hAnsi="Times New Roman"/>
                <w:sz w:val="16"/>
                <w:szCs w:val="16"/>
              </w:rPr>
            </w:pPr>
          </w:p>
          <w:p w14:paraId="474D5993" w14:textId="77777777" w:rsidR="00F653CC" w:rsidRPr="00FF435C" w:rsidRDefault="00FF435C" w:rsidP="00EA7E6E">
            <w:pPr>
              <w:spacing w:before="0"/>
              <w:rPr>
                <w:rFonts w:ascii="Times New Roman" w:hAnsi="Times New Roman"/>
                <w:sz w:val="16"/>
                <w:szCs w:val="16"/>
              </w:rPr>
            </w:pPr>
            <w:r w:rsidRPr="00FF435C">
              <w:rPr>
                <w:rFonts w:ascii="Times New Roman" w:hAnsi="Times New Roman"/>
                <w:sz w:val="16"/>
                <w:szCs w:val="16"/>
              </w:rPr>
              <w:t>В подтверждение настоящего</w:t>
            </w:r>
            <w:r w:rsidR="00EA7E6E">
              <w:rPr>
                <w:rFonts w:ascii="Times New Roman" w:hAnsi="Times New Roman"/>
                <w:sz w:val="16"/>
                <w:szCs w:val="16"/>
              </w:rPr>
              <w:t xml:space="preserve"> Перевозчик,</w:t>
            </w:r>
            <w:r w:rsidRPr="00FF435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A7E6E">
              <w:rPr>
                <w:rFonts w:ascii="Times New Roman" w:hAnsi="Times New Roman"/>
                <w:sz w:val="16"/>
                <w:szCs w:val="16"/>
              </w:rPr>
              <w:t>К</w:t>
            </w:r>
            <w:r w:rsidRPr="00FF435C">
              <w:rPr>
                <w:rFonts w:ascii="Times New Roman" w:hAnsi="Times New Roman"/>
                <w:sz w:val="16"/>
                <w:szCs w:val="16"/>
              </w:rPr>
              <w:t xml:space="preserve">апитан или </w:t>
            </w:r>
            <w:r w:rsidR="00EA7E6E">
              <w:rPr>
                <w:rFonts w:ascii="Times New Roman" w:hAnsi="Times New Roman"/>
                <w:sz w:val="16"/>
                <w:szCs w:val="16"/>
              </w:rPr>
              <w:t>их Агент</w:t>
            </w:r>
            <w:r w:rsidRPr="00FF435C">
              <w:rPr>
                <w:rFonts w:ascii="Times New Roman" w:hAnsi="Times New Roman"/>
                <w:sz w:val="16"/>
                <w:szCs w:val="16"/>
              </w:rPr>
              <w:t xml:space="preserve"> подписали Коносаменты в количестве, указанном ниже</w:t>
            </w:r>
            <w:r w:rsidR="00EA7E6E">
              <w:rPr>
                <w:rFonts w:ascii="Times New Roman" w:hAnsi="Times New Roman"/>
                <w:sz w:val="16"/>
                <w:szCs w:val="16"/>
              </w:rPr>
              <w:t xml:space="preserve"> справа</w:t>
            </w:r>
            <w:r w:rsidRPr="00FF435C">
              <w:rPr>
                <w:rFonts w:ascii="Times New Roman" w:hAnsi="Times New Roman"/>
                <w:sz w:val="16"/>
                <w:szCs w:val="16"/>
              </w:rPr>
              <w:t xml:space="preserve">, все </w:t>
            </w:r>
            <w:r w:rsidR="00EA7E6E">
              <w:rPr>
                <w:rFonts w:ascii="Times New Roman" w:hAnsi="Times New Roman"/>
                <w:sz w:val="16"/>
                <w:szCs w:val="16"/>
              </w:rPr>
              <w:t>указанного</w:t>
            </w:r>
            <w:r w:rsidRPr="00FF435C">
              <w:rPr>
                <w:rFonts w:ascii="Times New Roman" w:hAnsi="Times New Roman"/>
                <w:sz w:val="16"/>
                <w:szCs w:val="16"/>
              </w:rPr>
              <w:t xml:space="preserve"> содержания и даты</w:t>
            </w:r>
            <w:r w:rsidR="00EA7E6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95" w:type="pct"/>
            <w:gridSpan w:val="5"/>
          </w:tcPr>
          <w:p w14:paraId="7D724539" w14:textId="77777777" w:rsidR="00F653CC" w:rsidRDefault="004B2A08" w:rsidP="004B2A08">
            <w:pPr>
              <w:spacing w:befor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Общее число контейнеров/</w:t>
            </w:r>
            <w:r w:rsidR="005751EE">
              <w:rPr>
                <w:rFonts w:ascii="Times New Roman" w:hAnsi="Times New Roman"/>
                <w:sz w:val="16"/>
                <w:szCs w:val="16"/>
              </w:rPr>
              <w:t xml:space="preserve">предметов </w:t>
            </w:r>
            <w:r>
              <w:rPr>
                <w:rFonts w:ascii="Times New Roman" w:hAnsi="Times New Roman"/>
                <w:sz w:val="16"/>
                <w:szCs w:val="16"/>
              </w:rPr>
              <w:t>упаковочной тары или штук, полученных Перевозчиком</w:t>
            </w:r>
          </w:p>
          <w:p w14:paraId="23D6A055" w14:textId="77777777" w:rsidR="004B2A08" w:rsidRPr="004B2A08" w:rsidRDefault="004B2A08" w:rsidP="004B2A08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4B2A08">
              <w:rPr>
                <w:rFonts w:ascii="Times New Roman" w:hAnsi="Times New Roman"/>
                <w:sz w:val="20"/>
                <w:szCs w:val="20"/>
              </w:rPr>
              <w:t>39 / тридцать девять</w:t>
            </w:r>
          </w:p>
        </w:tc>
      </w:tr>
      <w:tr w:rsidR="007876E2" w:rsidRPr="0039625F" w14:paraId="1A2FE808" w14:textId="77777777" w:rsidTr="00EA7E6E">
        <w:tc>
          <w:tcPr>
            <w:tcW w:w="2705" w:type="pct"/>
            <w:gridSpan w:val="3"/>
            <w:vMerge/>
          </w:tcPr>
          <w:p w14:paraId="3487231B" w14:textId="77777777" w:rsidR="00F653CC" w:rsidRPr="0039625F" w:rsidRDefault="00F653CC" w:rsidP="00F653CC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128" w:type="pct"/>
            <w:gridSpan w:val="3"/>
          </w:tcPr>
          <w:p w14:paraId="3F5A9F0C" w14:textId="77777777" w:rsidR="00F653CC" w:rsidRDefault="004B2A08" w:rsidP="00F653CC">
            <w:pPr>
              <w:spacing w:befor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Стоимость, задекларированная грузоотправителем</w:t>
            </w:r>
          </w:p>
          <w:p w14:paraId="129459D7" w14:textId="77777777" w:rsidR="004B2A08" w:rsidRPr="004B2A08" w:rsidRDefault="004B2A08" w:rsidP="00F653CC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4B2A08">
              <w:rPr>
                <w:rFonts w:ascii="Times New Roman" w:hAnsi="Times New Roman"/>
                <w:sz w:val="20"/>
                <w:szCs w:val="20"/>
              </w:rPr>
              <w:t>Нет данных</w:t>
            </w:r>
          </w:p>
        </w:tc>
        <w:tc>
          <w:tcPr>
            <w:tcW w:w="1167" w:type="pct"/>
            <w:gridSpan w:val="2"/>
          </w:tcPr>
          <w:p w14:paraId="604755B6" w14:textId="77777777" w:rsidR="004B2A08" w:rsidRDefault="004B2A08" w:rsidP="00F653CC">
            <w:pPr>
              <w:spacing w:befor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Оплата, задекларированная грузоотправителем</w:t>
            </w:r>
          </w:p>
          <w:p w14:paraId="2BB00155" w14:textId="77777777" w:rsidR="00F653CC" w:rsidRPr="004B2A08" w:rsidRDefault="004B2A08" w:rsidP="00F653CC">
            <w:pPr>
              <w:spacing w:before="0"/>
              <w:rPr>
                <w:rFonts w:ascii="Times New Roman" w:hAnsi="Times New Roman"/>
                <w:sz w:val="16"/>
                <w:szCs w:val="16"/>
              </w:rPr>
            </w:pPr>
            <w:r w:rsidRPr="004B2A08">
              <w:rPr>
                <w:rFonts w:ascii="Times New Roman" w:hAnsi="Times New Roman"/>
                <w:sz w:val="20"/>
                <w:szCs w:val="20"/>
              </w:rPr>
              <w:t>Нет данных</w:t>
            </w:r>
          </w:p>
        </w:tc>
      </w:tr>
      <w:tr w:rsidR="007876E2" w:rsidRPr="0039625F" w14:paraId="5586125A" w14:textId="77777777" w:rsidTr="00EA7E6E">
        <w:tc>
          <w:tcPr>
            <w:tcW w:w="2705" w:type="pct"/>
            <w:gridSpan w:val="3"/>
            <w:vMerge/>
          </w:tcPr>
          <w:p w14:paraId="3AE53FB1" w14:textId="77777777" w:rsidR="00F653CC" w:rsidRPr="0039625F" w:rsidRDefault="00F653CC" w:rsidP="00F653CC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295" w:type="pct"/>
            <w:gridSpan w:val="5"/>
          </w:tcPr>
          <w:p w14:paraId="07C93967" w14:textId="77777777" w:rsidR="00F653CC" w:rsidRDefault="004B2A08" w:rsidP="00F653CC">
            <w:pPr>
              <w:spacing w:befor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Подробные сведения о фрахте и оплатах</w:t>
            </w:r>
          </w:p>
          <w:p w14:paraId="4DABDE90" w14:textId="77777777" w:rsidR="004B2A08" w:rsidRPr="004B2A08" w:rsidRDefault="004B2A08" w:rsidP="00F653CC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Фрахт оплачивается в соответствии с Ч/П от 20.05.2011 г.</w:t>
            </w:r>
          </w:p>
        </w:tc>
      </w:tr>
      <w:tr w:rsidR="00C06AB3" w:rsidRPr="0039625F" w14:paraId="4670925F" w14:textId="77777777" w:rsidTr="00EA7E6E">
        <w:tc>
          <w:tcPr>
            <w:tcW w:w="2705" w:type="pct"/>
            <w:gridSpan w:val="3"/>
            <w:vMerge w:val="restart"/>
          </w:tcPr>
          <w:p w14:paraId="137AF0F2" w14:textId="77777777" w:rsidR="00C06AB3" w:rsidRDefault="009A79EA" w:rsidP="00F653CC">
            <w:pPr>
              <w:spacing w:befor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и основное место бизнеса перевозчика</w:t>
            </w:r>
          </w:p>
          <w:p w14:paraId="6E7A3D1E" w14:textId="77777777" w:rsidR="009A79EA" w:rsidRDefault="009A79EA" w:rsidP="00F653CC">
            <w:pPr>
              <w:spacing w:before="0"/>
              <w:rPr>
                <w:rFonts w:ascii="Times New Roman" w:hAnsi="Times New Roman"/>
                <w:sz w:val="16"/>
                <w:szCs w:val="16"/>
              </w:rPr>
            </w:pPr>
          </w:p>
          <w:p w14:paraId="6287937E" w14:textId="77777777" w:rsidR="009A79EA" w:rsidRDefault="009A79EA" w:rsidP="009A79EA">
            <w:pPr>
              <w:spacing w:befor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Ханза Хэви Лифт ГмбХ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Hansa</w:t>
            </w:r>
            <w:r w:rsidRPr="009A79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Heavy</w:t>
            </w:r>
            <w:r w:rsidRPr="009A79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Lift</w:t>
            </w:r>
            <w:r w:rsidRPr="009A79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GmbH</w:t>
            </w:r>
            <w:r w:rsidRPr="009A79E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63242B0" w14:textId="77777777" w:rsidR="009A79EA" w:rsidRPr="009A79EA" w:rsidRDefault="009A79EA" w:rsidP="009A79EA">
            <w:pPr>
              <w:spacing w:befor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Мартиништрабе 1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(Martinistrabe 1)</w:t>
            </w:r>
          </w:p>
          <w:p w14:paraId="5134FB5B" w14:textId="77777777" w:rsidR="009A79EA" w:rsidRDefault="009A79EA" w:rsidP="009A79EA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28195 Бремен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(28195 Bremen)</w:t>
            </w:r>
          </w:p>
          <w:p w14:paraId="789BAC58" w14:textId="77777777" w:rsidR="009A79EA" w:rsidRPr="009A79EA" w:rsidRDefault="009A79EA" w:rsidP="009A79EA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как агенты Перевозчика -</w:t>
            </w:r>
          </w:p>
        </w:tc>
        <w:tc>
          <w:tcPr>
            <w:tcW w:w="1128" w:type="pct"/>
            <w:gridSpan w:val="3"/>
          </w:tcPr>
          <w:p w14:paraId="072FA774" w14:textId="77777777" w:rsidR="00C06AB3" w:rsidRPr="00C06AB3" w:rsidRDefault="00C06AB3" w:rsidP="00F653CC">
            <w:pPr>
              <w:spacing w:before="0"/>
              <w:rPr>
                <w:rFonts w:ascii="Times New Roman" w:hAnsi="Times New Roman"/>
                <w:sz w:val="16"/>
                <w:szCs w:val="16"/>
              </w:rPr>
            </w:pPr>
            <w:r w:rsidRPr="00C06AB3">
              <w:rPr>
                <w:rFonts w:ascii="Times New Roman" w:hAnsi="Times New Roman"/>
                <w:sz w:val="16"/>
                <w:szCs w:val="16"/>
              </w:rPr>
              <w:t>Дата отгрузки на борт</w:t>
            </w:r>
          </w:p>
          <w:p w14:paraId="4A37CDCE" w14:textId="77777777" w:rsidR="00C06AB3" w:rsidRDefault="00C06AB3" w:rsidP="00F653CC">
            <w:pPr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июня 2011 г.</w:t>
            </w:r>
          </w:p>
        </w:tc>
        <w:tc>
          <w:tcPr>
            <w:tcW w:w="1167" w:type="pct"/>
            <w:gridSpan w:val="2"/>
          </w:tcPr>
          <w:p w14:paraId="59DF284F" w14:textId="77777777" w:rsidR="00C06AB3" w:rsidRPr="00C06AB3" w:rsidRDefault="00C06AB3" w:rsidP="00F653CC">
            <w:pPr>
              <w:spacing w:before="0"/>
              <w:rPr>
                <w:rFonts w:ascii="Times New Roman" w:hAnsi="Times New Roman"/>
                <w:sz w:val="16"/>
                <w:szCs w:val="16"/>
              </w:rPr>
            </w:pPr>
            <w:r w:rsidRPr="00C06AB3">
              <w:rPr>
                <w:rFonts w:ascii="Times New Roman" w:hAnsi="Times New Roman"/>
                <w:sz w:val="16"/>
                <w:szCs w:val="16"/>
              </w:rPr>
              <w:t>Место и дата составления</w:t>
            </w:r>
          </w:p>
          <w:p w14:paraId="611A3BAF" w14:textId="77777777" w:rsidR="00C06AB3" w:rsidRPr="0039625F" w:rsidRDefault="00C06AB3" w:rsidP="00F653CC">
            <w:pPr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Мосс, 18 июня 2011 г.</w:t>
            </w:r>
          </w:p>
        </w:tc>
      </w:tr>
      <w:tr w:rsidR="007876E2" w:rsidRPr="0039625F" w14:paraId="5CBA9ED5" w14:textId="77777777" w:rsidTr="00EA7E6E">
        <w:tc>
          <w:tcPr>
            <w:tcW w:w="2705" w:type="pct"/>
            <w:gridSpan w:val="3"/>
            <w:vMerge/>
          </w:tcPr>
          <w:p w14:paraId="67AC32A2" w14:textId="77777777" w:rsidR="00F653CC" w:rsidRPr="0039625F" w:rsidRDefault="00F653CC" w:rsidP="00F653CC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295" w:type="pct"/>
            <w:gridSpan w:val="5"/>
          </w:tcPr>
          <w:p w14:paraId="541F4ED0" w14:textId="77777777" w:rsidR="00F653CC" w:rsidRPr="00AB4AA6" w:rsidRDefault="00AB4AA6" w:rsidP="00F653CC">
            <w:pPr>
              <w:spacing w:before="0"/>
              <w:rPr>
                <w:rFonts w:ascii="Times New Roman" w:hAnsi="Times New Roman"/>
                <w:sz w:val="16"/>
                <w:szCs w:val="16"/>
              </w:rPr>
            </w:pPr>
            <w:r w:rsidRPr="00AB4AA6">
              <w:rPr>
                <w:rFonts w:ascii="Times New Roman" w:hAnsi="Times New Roman"/>
                <w:sz w:val="16"/>
                <w:szCs w:val="16"/>
              </w:rPr>
              <w:t>Количество оригиналов коносаментов</w:t>
            </w:r>
          </w:p>
          <w:p w14:paraId="501F52DC" w14:textId="77777777" w:rsidR="00AB4AA6" w:rsidRPr="0039625F" w:rsidRDefault="00AB4AA6" w:rsidP="00F653CC">
            <w:pPr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 (3)</w:t>
            </w:r>
          </w:p>
        </w:tc>
      </w:tr>
      <w:tr w:rsidR="007876E2" w:rsidRPr="0039625F" w14:paraId="16F8E7A1" w14:textId="77777777" w:rsidTr="00EA7E6E">
        <w:tc>
          <w:tcPr>
            <w:tcW w:w="2705" w:type="pct"/>
            <w:gridSpan w:val="3"/>
            <w:vMerge/>
          </w:tcPr>
          <w:p w14:paraId="7E6C3435" w14:textId="77777777" w:rsidR="00F653CC" w:rsidRPr="0039625F" w:rsidRDefault="00F653CC" w:rsidP="00F653CC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295" w:type="pct"/>
            <w:gridSpan w:val="5"/>
          </w:tcPr>
          <w:p w14:paraId="181BC580" w14:textId="77777777" w:rsidR="00F653CC" w:rsidRDefault="00AB4AA6" w:rsidP="00F653CC">
            <w:pPr>
              <w:spacing w:befor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Перевозчик от клиента до порта**</w:t>
            </w:r>
          </w:p>
          <w:p w14:paraId="7C7476DE" w14:textId="77777777" w:rsidR="00AB4AA6" w:rsidRDefault="00AB4AA6" w:rsidP="00F653CC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AB4AA6">
              <w:rPr>
                <w:rFonts w:ascii="Times New Roman" w:hAnsi="Times New Roman"/>
                <w:sz w:val="20"/>
                <w:szCs w:val="20"/>
              </w:rPr>
              <w:t>Нет данных</w:t>
            </w:r>
          </w:p>
          <w:p w14:paraId="1B012BC5" w14:textId="77777777" w:rsidR="00AB4AA6" w:rsidRPr="00AB4AA6" w:rsidRDefault="00AB4AA6" w:rsidP="00F653CC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6E2" w:rsidRPr="0039625F" w14:paraId="0D2142FF" w14:textId="77777777" w:rsidTr="00EA7E6E">
        <w:tc>
          <w:tcPr>
            <w:tcW w:w="2705" w:type="pct"/>
            <w:gridSpan w:val="3"/>
            <w:vMerge w:val="restart"/>
          </w:tcPr>
          <w:p w14:paraId="65DAD4C4" w14:textId="77777777" w:rsidR="00F653CC" w:rsidRDefault="009A79EA" w:rsidP="00F653CC">
            <w:pPr>
              <w:spacing w:before="0"/>
              <w:rPr>
                <w:rFonts w:ascii="Times New Roman" w:hAnsi="Times New Roman"/>
                <w:sz w:val="16"/>
                <w:szCs w:val="16"/>
              </w:rPr>
            </w:pPr>
            <w:r w:rsidRPr="009A79EA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  <w:p w14:paraId="172155C5" w14:textId="77777777" w:rsidR="009A79EA" w:rsidRDefault="009A79EA" w:rsidP="00F653CC">
            <w:pPr>
              <w:spacing w:before="0"/>
              <w:rPr>
                <w:rFonts w:ascii="Times New Roman" w:hAnsi="Times New Roman"/>
                <w:sz w:val="16"/>
                <w:szCs w:val="16"/>
              </w:rPr>
            </w:pPr>
          </w:p>
          <w:p w14:paraId="74E435FD" w14:textId="77777777" w:rsidR="009A79EA" w:rsidRDefault="00FE227D" w:rsidP="00F653CC">
            <w:pPr>
              <w:spacing w:befor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.....................................</w:t>
            </w:r>
          </w:p>
          <w:p w14:paraId="71F8196D" w14:textId="77777777" w:rsidR="00FE227D" w:rsidRDefault="00FE227D" w:rsidP="00F653CC">
            <w:pPr>
              <w:spacing w:before="0"/>
              <w:rPr>
                <w:rFonts w:ascii="Times New Roman" w:hAnsi="Times New Roman"/>
                <w:sz w:val="16"/>
                <w:szCs w:val="16"/>
              </w:rPr>
            </w:pPr>
          </w:p>
          <w:p w14:paraId="55F467CD" w14:textId="77777777" w:rsidR="009A79EA" w:rsidRDefault="009A79EA" w:rsidP="00F653CC">
            <w:pPr>
              <w:spacing w:befor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только как агент от имени Капитана Космиела, капитана т/х «Белуга Шанхай»</w:t>
            </w:r>
          </w:p>
          <w:p w14:paraId="1C3F1165" w14:textId="77777777" w:rsidR="000E2F59" w:rsidRDefault="000E2F59" w:rsidP="00F653CC">
            <w:pPr>
              <w:spacing w:before="0"/>
              <w:rPr>
                <w:rFonts w:ascii="Times New Roman" w:hAnsi="Times New Roman"/>
                <w:sz w:val="16"/>
                <w:szCs w:val="16"/>
              </w:rPr>
            </w:pPr>
          </w:p>
          <w:p w14:paraId="3A8B1513" w14:textId="77777777" w:rsidR="000E2F59" w:rsidRPr="000E2F59" w:rsidRDefault="000E2F59" w:rsidP="00F653CC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0E2F59">
              <w:rPr>
                <w:rFonts w:ascii="Times New Roman" w:hAnsi="Times New Roman"/>
                <w:sz w:val="20"/>
                <w:szCs w:val="20"/>
              </w:rPr>
              <w:t>Магнус</w:t>
            </w:r>
            <w:r w:rsidRPr="000E2F5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E2F59">
              <w:rPr>
                <w:rFonts w:ascii="Times New Roman" w:hAnsi="Times New Roman"/>
                <w:sz w:val="20"/>
                <w:szCs w:val="20"/>
              </w:rPr>
              <w:t>А</w:t>
            </w:r>
            <w:r w:rsidRPr="000E2F5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0E2F59">
              <w:rPr>
                <w:rFonts w:ascii="Times New Roman" w:hAnsi="Times New Roman"/>
                <w:sz w:val="20"/>
                <w:szCs w:val="20"/>
              </w:rPr>
              <w:t>Есперсен</w:t>
            </w:r>
            <w:r w:rsidRPr="000E2F5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(Magnus A. Jespersen)</w:t>
            </w:r>
          </w:p>
        </w:tc>
        <w:tc>
          <w:tcPr>
            <w:tcW w:w="2295" w:type="pct"/>
            <w:gridSpan w:val="5"/>
          </w:tcPr>
          <w:p w14:paraId="04B45B63" w14:textId="77777777" w:rsidR="00F653CC" w:rsidRPr="00AB4AA6" w:rsidRDefault="00AB4AA6" w:rsidP="00F653CC">
            <w:pPr>
              <w:spacing w:before="0"/>
              <w:rPr>
                <w:rFonts w:ascii="Times New Roman" w:hAnsi="Times New Roman"/>
                <w:sz w:val="16"/>
                <w:szCs w:val="16"/>
              </w:rPr>
            </w:pPr>
            <w:r w:rsidRPr="00AB4AA6">
              <w:rPr>
                <w:rFonts w:ascii="Times New Roman" w:hAnsi="Times New Roman"/>
                <w:sz w:val="16"/>
                <w:szCs w:val="16"/>
              </w:rPr>
              <w:lastRenderedPageBreak/>
              <w:t>Место получения перевозчиком от клиента до порта**</w:t>
            </w:r>
          </w:p>
          <w:p w14:paraId="1622A482" w14:textId="77777777" w:rsidR="00AB4AA6" w:rsidRDefault="00AB4AA6" w:rsidP="00F653CC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AB4AA6">
              <w:rPr>
                <w:rFonts w:ascii="Times New Roman" w:hAnsi="Times New Roman"/>
                <w:sz w:val="20"/>
                <w:szCs w:val="20"/>
              </w:rPr>
              <w:lastRenderedPageBreak/>
              <w:t>Нет данных</w:t>
            </w:r>
          </w:p>
          <w:p w14:paraId="4A0DC3E7" w14:textId="77777777" w:rsidR="00AB4AA6" w:rsidRPr="00AB4AA6" w:rsidRDefault="00AB4AA6" w:rsidP="00F653CC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6E2" w:rsidRPr="0039625F" w14:paraId="17D19427" w14:textId="77777777" w:rsidTr="00EA7E6E">
        <w:tc>
          <w:tcPr>
            <w:tcW w:w="2705" w:type="pct"/>
            <w:gridSpan w:val="3"/>
            <w:vMerge/>
          </w:tcPr>
          <w:p w14:paraId="5013EE74" w14:textId="77777777" w:rsidR="00F653CC" w:rsidRPr="0039625F" w:rsidRDefault="00F653CC" w:rsidP="00F653CC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295" w:type="pct"/>
            <w:gridSpan w:val="5"/>
          </w:tcPr>
          <w:p w14:paraId="27AFAC5D" w14:textId="77777777" w:rsidR="00AB4AA6" w:rsidRPr="00AB4AA6" w:rsidRDefault="00AB4AA6" w:rsidP="00F653CC">
            <w:pPr>
              <w:spacing w:before="0"/>
              <w:rPr>
                <w:rFonts w:ascii="Times New Roman" w:hAnsi="Times New Roman"/>
                <w:sz w:val="16"/>
                <w:szCs w:val="16"/>
              </w:rPr>
            </w:pPr>
            <w:r w:rsidRPr="00AB4AA6">
              <w:rPr>
                <w:rFonts w:ascii="Times New Roman" w:hAnsi="Times New Roman"/>
                <w:sz w:val="16"/>
                <w:szCs w:val="16"/>
              </w:rPr>
              <w:t>Место доставки последующим перевозчиком**</w:t>
            </w:r>
          </w:p>
          <w:p w14:paraId="1974258F" w14:textId="77777777" w:rsidR="00AB4AA6" w:rsidRPr="00AB4AA6" w:rsidRDefault="00AB4AA6" w:rsidP="00F653CC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AB4AA6">
              <w:rPr>
                <w:rFonts w:ascii="Times New Roman" w:hAnsi="Times New Roman"/>
                <w:sz w:val="20"/>
                <w:szCs w:val="20"/>
              </w:rPr>
              <w:t>Нет данных</w:t>
            </w:r>
          </w:p>
        </w:tc>
      </w:tr>
    </w:tbl>
    <w:p w14:paraId="5E2D4E4B" w14:textId="77777777" w:rsidR="00F653CC" w:rsidRPr="006636F6" w:rsidRDefault="00AB4AA6">
      <w:pPr>
        <w:rPr>
          <w:rFonts w:ascii="Times New Roman" w:hAnsi="Times New Roman"/>
          <w:sz w:val="20"/>
          <w:szCs w:val="20"/>
        </w:rPr>
      </w:pPr>
      <w:r w:rsidRPr="006636F6">
        <w:rPr>
          <w:rFonts w:ascii="Times New Roman" w:hAnsi="Times New Roman"/>
          <w:sz w:val="20"/>
          <w:szCs w:val="20"/>
        </w:rPr>
        <w:t>*Как определено ниже (</w:t>
      </w:r>
      <w:r w:rsidR="006636F6" w:rsidRPr="006636F6">
        <w:rPr>
          <w:rFonts w:ascii="Times New Roman" w:hAnsi="Times New Roman"/>
          <w:sz w:val="20"/>
          <w:szCs w:val="20"/>
        </w:rPr>
        <w:t>П</w:t>
      </w:r>
      <w:r w:rsidRPr="006636F6">
        <w:rPr>
          <w:rFonts w:ascii="Times New Roman" w:hAnsi="Times New Roman"/>
          <w:sz w:val="20"/>
          <w:szCs w:val="20"/>
        </w:rPr>
        <w:t>ункт 1)</w:t>
      </w:r>
    </w:p>
    <w:p w14:paraId="0B2180F2" w14:textId="77777777" w:rsidR="00AB4AA6" w:rsidRDefault="00AB4AA6">
      <w:pPr>
        <w:rPr>
          <w:rFonts w:ascii="Times New Roman" w:hAnsi="Times New Roman"/>
          <w:sz w:val="20"/>
          <w:szCs w:val="20"/>
        </w:rPr>
      </w:pPr>
      <w:r w:rsidRPr="006636F6">
        <w:rPr>
          <w:rFonts w:ascii="Times New Roman" w:hAnsi="Times New Roman"/>
          <w:sz w:val="20"/>
          <w:szCs w:val="20"/>
        </w:rPr>
        <w:t xml:space="preserve">** </w:t>
      </w:r>
      <w:r w:rsidR="006636F6" w:rsidRPr="006636F6">
        <w:rPr>
          <w:rFonts w:ascii="Times New Roman" w:hAnsi="Times New Roman"/>
          <w:sz w:val="20"/>
          <w:szCs w:val="20"/>
        </w:rPr>
        <w:t>Применимо только</w:t>
      </w:r>
      <w:r w:rsidR="006636F6">
        <w:rPr>
          <w:rFonts w:ascii="Times New Roman" w:hAnsi="Times New Roman"/>
          <w:sz w:val="20"/>
          <w:szCs w:val="20"/>
        </w:rPr>
        <w:t>,</w:t>
      </w:r>
      <w:r w:rsidR="006636F6" w:rsidRPr="006636F6">
        <w:rPr>
          <w:rFonts w:ascii="Times New Roman" w:hAnsi="Times New Roman"/>
          <w:sz w:val="20"/>
          <w:szCs w:val="20"/>
        </w:rPr>
        <w:t xml:space="preserve"> если предварительная (от клиента до порта) и последующая перевозка организованы в соответствии с Пунктом 8.</w:t>
      </w:r>
    </w:p>
    <w:sectPr w:rsidR="00AB4AA6" w:rsidSect="00F653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CC"/>
    <w:rsid w:val="000E2F59"/>
    <w:rsid w:val="00175CC3"/>
    <w:rsid w:val="002239DC"/>
    <w:rsid w:val="002C0A54"/>
    <w:rsid w:val="002D5D71"/>
    <w:rsid w:val="00336019"/>
    <w:rsid w:val="0039625F"/>
    <w:rsid w:val="00406470"/>
    <w:rsid w:val="00494027"/>
    <w:rsid w:val="004B2085"/>
    <w:rsid w:val="004B2A08"/>
    <w:rsid w:val="004F5CBB"/>
    <w:rsid w:val="005751EE"/>
    <w:rsid w:val="005A7253"/>
    <w:rsid w:val="006636F6"/>
    <w:rsid w:val="00687AB5"/>
    <w:rsid w:val="007876E2"/>
    <w:rsid w:val="00924EDC"/>
    <w:rsid w:val="00935A14"/>
    <w:rsid w:val="009A79EA"/>
    <w:rsid w:val="00AB4AA6"/>
    <w:rsid w:val="00C06AB3"/>
    <w:rsid w:val="00CE2DE5"/>
    <w:rsid w:val="00D04131"/>
    <w:rsid w:val="00EA7E6E"/>
    <w:rsid w:val="00EB1CF4"/>
    <w:rsid w:val="00F53F3B"/>
    <w:rsid w:val="00F653CC"/>
    <w:rsid w:val="00FB5959"/>
    <w:rsid w:val="00FE227D"/>
    <w:rsid w:val="00FF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E92C4"/>
  <w15:chartTrackingRefBased/>
  <w15:docId w15:val="{DF8FDA1D-7FD8-4023-8BFC-B94A086E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D71"/>
    <w:pPr>
      <w:spacing w:before="12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</dc:creator>
  <cp:keywords/>
  <cp:lastModifiedBy>Александра Кадынцева</cp:lastModifiedBy>
  <cp:revision>2</cp:revision>
  <dcterms:created xsi:type="dcterms:W3CDTF">2023-12-04T19:30:00Z</dcterms:created>
  <dcterms:modified xsi:type="dcterms:W3CDTF">2023-12-04T19:30:00Z</dcterms:modified>
</cp:coreProperties>
</file>