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EA3" w:rsidRDefault="00797E7A">
      <w:pPr>
        <w:shd w:val="clear" w:color="auto" w:fill="FFFFFF"/>
        <w:spacing w:before="1060" w:after="160" w:line="282" w:lineRule="auto"/>
        <w:rPr>
          <w:sz w:val="24"/>
          <w:szCs w:val="24"/>
          <w:highlight w:val="white"/>
        </w:rPr>
      </w:pPr>
      <w:bookmarkStart w:id="0" w:name="_GoBack"/>
      <w:bookmarkEnd w:id="0"/>
      <w:r>
        <w:rPr>
          <w:b/>
          <w:sz w:val="24"/>
          <w:szCs w:val="24"/>
          <w:highlight w:val="white"/>
        </w:rPr>
        <w:t>Таблица соответствия ОКВЭД и ОКПД2</w:t>
      </w:r>
      <w:r>
        <w:rPr>
          <w:sz w:val="24"/>
          <w:szCs w:val="24"/>
          <w:highlight w:val="white"/>
        </w:rPr>
        <w:br/>
      </w:r>
    </w:p>
    <w:tbl>
      <w:tblPr>
        <w:tblStyle w:val="a5"/>
        <w:tblW w:w="10080" w:type="dxa"/>
        <w:tblInd w:w="-1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3945"/>
        <w:gridCol w:w="1950"/>
        <w:gridCol w:w="2520"/>
      </w:tblGrid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Код по ОКВЭД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Деятельность по ОКВЭД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Код по ОКПД2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Товары по ОКПД2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01.11.11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Выращивание пшеницы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01.11.1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Пшеница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01.11.12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Выращивание ячменя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01.11.31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Ячмень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01.11.13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Выращивание ржи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01.11.32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Рожь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01.11.15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Выращивание овса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01.11.33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Овес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01.11.31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Выращивание картофеля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01.13.51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Картофель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01.13.6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Выращивание грибов и трюфелей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01.13.8</w:t>
            </w:r>
            <w:r>
              <w:rPr>
                <w:sz w:val="20"/>
                <w:szCs w:val="20"/>
                <w:highlight w:val="white"/>
              </w:rPr>
              <w:br/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Грибы и трюфеля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01.49.11 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Пчеловодство медового направления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01.49.19.471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Пчелы медоносные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01.49.4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Разведение оленей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01.49.19.100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Олени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14.19.5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Пошив и вязание прочей одежды и аксессуаров одежды по индивидуальному заказу населения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14.19.99.200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Услуги по пошиву прочей одежды и аксессуаров по индивидуальному заказу населения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16.21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Производство шпона деревянных плит и панелей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16.21.1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Фанера, панели деревянные фанерованные и аналогичные материалы слоистые из древесины; плиты древесно-стружечные и аналогичные плиты из древесины и других одревесневших материалов 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16.29.3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Изготовление изделий из дерева, пробки, соломки и материалов для плетения по индивидуальному заказу населения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16.29.99.200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Услуги по изготовлению изделий из дерева, пробки, соломки и материалов для плетения по индивидуальному заказу населения 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22.19.7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Пр</w:t>
            </w:r>
            <w:r>
              <w:rPr>
                <w:sz w:val="20"/>
                <w:szCs w:val="20"/>
                <w:highlight w:val="white"/>
              </w:rPr>
              <w:t>оизводство изделий технического назначения из вулканизированной резины прочие, не включенные в другие группировки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22.19.73.119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Изделия технического назначения из вулканизированной резины прочие, не включенные в другие группировки 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25.99.3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25.99.99.200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Услуги по изготовлению готовых металлических изделий хозяйственного назначения по индивидуальному заказу населения 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27.90.2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Производство</w:t>
            </w:r>
            <w:r>
              <w:rPr>
                <w:sz w:val="20"/>
                <w:szCs w:val="20"/>
                <w:highlight w:val="white"/>
              </w:rPr>
              <w:t xml:space="preserve"> радиационных аппаратов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27.90.11.200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Техника радиационная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31.09.2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Изготовление прочей мебели и отдельных мебельных деталей, не включенные в другие группировки по индивидуальному заказу населения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31.09.99.229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Услуги по изготовлению прочей мебели и отдельных мебельных деталей, не включенные в другие группировки по индивидуальному заказу населения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32.12.6 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32.13.99.200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Услуги по изготовлению бижутерии и подобных изделий по индивидуальному заказу населения 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43.32.2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43.32.10.140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Работы по установке внутренних лестниц, встроенных </w:t>
            </w:r>
            <w:r>
              <w:rPr>
                <w:sz w:val="20"/>
                <w:szCs w:val="20"/>
                <w:highlight w:val="white"/>
              </w:rPr>
              <w:t>шкафов, встроенного кухонного оборудования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46.14.2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Деятельность агентов по оптовой торговле судами, летательными аппаратами и прочими транспортными средствами, не включенными в другие группировки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46.14.12.000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Услуги по оптовой торговле судами, летательными аппаратами и прочими транспортными средствами, не включенными в другие группировки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46.33.2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Торговля оптовая яйцами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46.33.12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Услуги по оптовой торговле яйцами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46.41.2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Торговля оптовая галантерейными изделиям</w:t>
            </w:r>
            <w:r>
              <w:rPr>
                <w:sz w:val="20"/>
                <w:szCs w:val="20"/>
                <w:highlight w:val="white"/>
              </w:rPr>
              <w:t>и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46.41.14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Услуги по оптовой торговле галантерейными изделиями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46.42.12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Торговля оптовая нательным бельем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46.42.11.120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Услуги по оптовой торговле нательным бельем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46.42.14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Торговля оптовыми аксессуарами одежды и головными уборами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46.42.11.140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Услуги по оптовой торговле аксессуарами одежды и головными уборами</w:t>
            </w:r>
          </w:p>
          <w:p w:rsidR="00250EA3" w:rsidRDefault="00250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46.42.2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Торговля оптовая обувью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46.42.12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Услуги по оптовой торговле обувью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 xml:space="preserve">46.43.3 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Оптовая торговля грампластинками, аудио- и </w:t>
            </w:r>
            <w:proofErr w:type="spellStart"/>
            <w:r>
              <w:rPr>
                <w:sz w:val="20"/>
                <w:szCs w:val="20"/>
                <w:highlight w:val="white"/>
              </w:rPr>
              <w:t>видеомагнитными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лентами, компакт-дисками (CD) и цифровыми видеодисками (DVD), кроме носителей без записей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46.43.13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Услуги по оптовой торговле грампластинками, аудио- и </w:t>
            </w:r>
            <w:proofErr w:type="spellStart"/>
            <w:r>
              <w:rPr>
                <w:sz w:val="20"/>
                <w:szCs w:val="20"/>
                <w:highlight w:val="white"/>
              </w:rPr>
              <w:t>видеомагнитными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лентами, компакт-дисками (CD) и цифровыми видеодисками (DVD), кроме носителей без записей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46.76.4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Торговля оптовая драгоценными камнями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46.76.19.110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Услуги по оптовой торговле драгоценны</w:t>
            </w:r>
            <w:r>
              <w:rPr>
                <w:sz w:val="20"/>
                <w:szCs w:val="20"/>
                <w:highlight w:val="white"/>
              </w:rPr>
              <w:t>ми камнями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52.22.24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Деятельность по навигационному обеспечению судоходства на внутреннем водном транспорте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52.22.19.132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Услуги по навигационному обеспечению судоходства на внутреннем водном транспорте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53.20.22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Деятельность федеральной фельдъегерской связи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53.20.11.122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Услуги федеральной фельдъегерской связи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61.10.6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Деятельность операторов связи по присоединению и пропуску трафика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61.10.20.110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Услуги операторов связи по присоединению и пропуску трафика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61.10.8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Деятельность операторов связи по присоединению и пропуску международного трафика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61.10.20.120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Услуги операторов связи по присоединению и пропуску международного трафика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64.92.7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Деятельность </w:t>
            </w:r>
            <w:proofErr w:type="spellStart"/>
            <w:r>
              <w:rPr>
                <w:sz w:val="20"/>
                <w:szCs w:val="20"/>
                <w:highlight w:val="white"/>
              </w:rPr>
              <w:t>микрофинансовая</w:t>
            </w:r>
            <w:proofErr w:type="spellEnd"/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64.92.19.150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Услуги </w:t>
            </w:r>
            <w:proofErr w:type="spellStart"/>
            <w:r>
              <w:rPr>
                <w:sz w:val="20"/>
                <w:szCs w:val="20"/>
                <w:highlight w:val="white"/>
              </w:rPr>
              <w:t>микрофинансовых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организаций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64.99.2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Деятельность дилерская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64.99.19.120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Услуги дилеров по ценным бумагам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64.99.3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Капиталовложения в уставные капиталы, венчурное инвестирование, в том числе посредством инвестиционных компаний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64.99.19.130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Услуги по капиталовложениям в уставные капиталы, венчурное инвестирование, в том числе посредством инвестиционных компаний 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65.12.4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Страхование от несчастных случаев и болезней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65.12.1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Услуги по страхованию от несчастных случаев и медицинскому страхованию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66.11.5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Деятельность по определению </w:t>
            </w:r>
            <w:r>
              <w:rPr>
                <w:sz w:val="20"/>
                <w:szCs w:val="20"/>
                <w:highlight w:val="white"/>
              </w:rPr>
              <w:lastRenderedPageBreak/>
              <w:t>взаимных обязанностей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66.11.12.140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Услуги по определению </w:t>
            </w:r>
            <w:r>
              <w:rPr>
                <w:sz w:val="20"/>
                <w:szCs w:val="20"/>
                <w:highlight w:val="white"/>
              </w:rPr>
              <w:lastRenderedPageBreak/>
              <w:t>взаимных обязанностей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66.19.6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Деятельность по приему платежей физических лиц платежными агентами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66.19.99.130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Услуги по приему платежей физических лиц платежными агентами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68.32.3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Деятельность по технической инвентаризации недвижимого имущества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68.32.13.110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Услуги по технической инвентаризации недвижимого имущества</w:t>
            </w:r>
          </w:p>
          <w:p w:rsidR="00250EA3" w:rsidRDefault="00250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71.11.3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Деятельность в области ландшафтной архитектуры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71.11.41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Услуги в области ландшафтной архитектуры</w:t>
            </w:r>
          </w:p>
        </w:tc>
      </w:tr>
      <w:tr w:rsidR="00250EA3">
        <w:trPr>
          <w:trHeight w:val="1519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72.19.3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Научные исследования и разработки в области </w:t>
            </w:r>
            <w:proofErr w:type="spellStart"/>
            <w:r>
              <w:rPr>
                <w:sz w:val="20"/>
                <w:szCs w:val="20"/>
                <w:highlight w:val="white"/>
              </w:rPr>
              <w:t>нанотехнологий</w:t>
            </w:r>
            <w:proofErr w:type="spellEnd"/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72.19.21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Услуги, связанные с научными исследованиями и разработками в области </w:t>
            </w:r>
            <w:proofErr w:type="spellStart"/>
            <w:r>
              <w:rPr>
                <w:sz w:val="20"/>
                <w:szCs w:val="20"/>
                <w:highlight w:val="white"/>
              </w:rPr>
              <w:t>нанотехнологий</w:t>
            </w:r>
            <w:proofErr w:type="spellEnd"/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84.25.3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Деятельность по обеспечению безопасности в области использования атомной энергии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84.25.11.130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Услуги по обеспечению безопасности в области использования атомной эн</w:t>
            </w:r>
            <w:r>
              <w:rPr>
                <w:sz w:val="20"/>
                <w:szCs w:val="20"/>
                <w:highlight w:val="white"/>
              </w:rPr>
              <w:t>ергии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85.42.1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Деятельность школ подготовки водителей автотранспортных средств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85.42.11.000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Услуги школ подготовки водителей автотранспортных средств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91.04.2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Деятельность государственных природных заповедников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91.04.12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Услуги, связанные с деятельностью государственных природных заповедников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91.04.3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Деятельность национальных парков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91.04.12.120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Услуги национальных парков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91.04.4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Деятельность природных парков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91.04.12.130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Услуги природных парков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91.04.5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Деятельность природных заказников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91.04.12.140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Услуги природных заказников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91.04.6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Деятельность дендрологических парков и ботанических садов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91.0411.110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Услуги дендрологических парков и ботанических садов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95.29.12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Ремонт текстильных изделий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95.29.11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Услуги по ремонту текстильных изделий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95.29.13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Ремонт трикотажных изделий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95.29.11.400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Услуги по ремонту трикотажных изделий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95.29.3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Ремонт игрушек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95.29.19.100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Услуги по ремонту игрушек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95.29.4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Ремонт металлоизделий бытового и хозяйственного назначения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95.29.19.200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Услуги по ремонту металлоизделий бытового и хозяйственного назначения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95.29.9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Ремонт прочих бытовых изделий и предметов личного пользования, не вошедших в другие группировки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95.29.19.229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Услуги по ремонту прочих бытовых изделий и предметов личного пользования, не вошедших в другие группировки </w:t>
            </w:r>
          </w:p>
        </w:tc>
      </w:tr>
      <w:tr w:rsidR="00250EA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96.02.2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96.02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A3" w:rsidRDefault="0079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Услуги парикмахерских и салонов красоты</w:t>
            </w:r>
          </w:p>
        </w:tc>
      </w:tr>
    </w:tbl>
    <w:p w:rsidR="00250EA3" w:rsidRDefault="00250EA3">
      <w:pPr>
        <w:shd w:val="clear" w:color="auto" w:fill="FFFFFF"/>
        <w:spacing w:before="1060" w:after="160" w:line="282" w:lineRule="auto"/>
        <w:rPr>
          <w:sz w:val="20"/>
          <w:szCs w:val="20"/>
        </w:rPr>
      </w:pPr>
    </w:p>
    <w:sectPr w:rsidR="00250EA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A3"/>
    <w:rsid w:val="00250EA3"/>
    <w:rsid w:val="0079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ACCA8-3DA9-49FF-BF64-98E2AE56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6221</Characters>
  <Application>Microsoft Office Word</Application>
  <DocSecurity>0</DocSecurity>
  <Lines>172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Кадынцева</dc:creator>
  <cp:lastModifiedBy>Александра Кадынцева</cp:lastModifiedBy>
  <cp:revision>2</cp:revision>
  <dcterms:created xsi:type="dcterms:W3CDTF">2024-04-17T18:12:00Z</dcterms:created>
  <dcterms:modified xsi:type="dcterms:W3CDTF">2024-04-17T18:12:00Z</dcterms:modified>
</cp:coreProperties>
</file>